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6FEE" w14:textId="7A2852BB" w:rsidR="00C24198" w:rsidRDefault="00FD6F9F" w:rsidP="005C029E">
      <w:pPr>
        <w:spacing w:after="40" w:line="240" w:lineRule="auto"/>
        <w:rPr>
          <w:sz w:val="72"/>
          <w:szCs w:val="72"/>
        </w:rPr>
      </w:pPr>
      <w:r w:rsidRPr="00C24198">
        <w:rPr>
          <w:noProof/>
          <w:sz w:val="72"/>
          <w:szCs w:val="72"/>
        </w:rPr>
        <w:drawing>
          <wp:anchor distT="0" distB="0" distL="114300" distR="114300" simplePos="0" relativeHeight="251658242" behindDoc="0" locked="0" layoutInCell="1" allowOverlap="1" wp14:anchorId="2C8B3AE0" wp14:editId="3C4B7CEE">
            <wp:simplePos x="0" y="0"/>
            <wp:positionH relativeFrom="margin">
              <wp:posOffset>3778167</wp:posOffset>
            </wp:positionH>
            <wp:positionV relativeFrom="paragraph">
              <wp:posOffset>-265993</wp:posOffset>
            </wp:positionV>
            <wp:extent cx="2086941" cy="2086941"/>
            <wp:effectExtent l="247650" t="266700" r="256540" b="256540"/>
            <wp:wrapNone/>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rotWithShape="1">
                    <a:blip r:embed="rId10">
                      <a:extLst>
                        <a:ext uri="{28A0092B-C50C-407E-A947-70E740481C1C}">
                          <a14:useLocalDpi xmlns:a14="http://schemas.microsoft.com/office/drawing/2010/main" val="0"/>
                        </a:ext>
                      </a:extLst>
                    </a:blip>
                    <a:srcRect l="59236" t="18393" r="20381" b="47486"/>
                    <a:stretch/>
                  </pic:blipFill>
                  <pic:spPr bwMode="auto">
                    <a:xfrm rot="981529">
                      <a:off x="0" y="0"/>
                      <a:ext cx="2086941" cy="20869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500B" w:rsidRPr="00C24198">
        <w:rPr>
          <w:noProof/>
          <w:sz w:val="72"/>
          <w:szCs w:val="72"/>
        </w:rPr>
        <w:drawing>
          <wp:anchor distT="0" distB="0" distL="114300" distR="114300" simplePos="0" relativeHeight="251658240" behindDoc="0" locked="0" layoutInCell="1" allowOverlap="1" wp14:anchorId="516F8D10" wp14:editId="0A9DB96F">
            <wp:simplePos x="0" y="0"/>
            <wp:positionH relativeFrom="column">
              <wp:posOffset>-95070</wp:posOffset>
            </wp:positionH>
            <wp:positionV relativeFrom="paragraph">
              <wp:posOffset>337472</wp:posOffset>
            </wp:positionV>
            <wp:extent cx="3810000" cy="952500"/>
            <wp:effectExtent l="38100" t="666750" r="0" b="666750"/>
            <wp:wrapNone/>
            <wp:docPr id="1" name="Picture 1" descr="Elkin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ins High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338580">
                      <a:off x="0" y="0"/>
                      <a:ext cx="3810000" cy="952500"/>
                    </a:xfrm>
                    <a:prstGeom prst="rect">
                      <a:avLst/>
                    </a:prstGeom>
                    <a:noFill/>
                    <a:ln>
                      <a:noFill/>
                    </a:ln>
                  </pic:spPr>
                </pic:pic>
              </a:graphicData>
            </a:graphic>
          </wp:anchor>
        </w:drawing>
      </w:r>
    </w:p>
    <w:p w14:paraId="786E04CC" w14:textId="185CF91F" w:rsidR="00C24198" w:rsidRDefault="00C24198">
      <w:pPr>
        <w:rPr>
          <w:sz w:val="72"/>
          <w:szCs w:val="72"/>
        </w:rPr>
      </w:pPr>
    </w:p>
    <w:p w14:paraId="333ED036" w14:textId="7B7D6372" w:rsidR="00C24198" w:rsidRDefault="00FB53E7">
      <w:pPr>
        <w:rPr>
          <w:sz w:val="72"/>
          <w:szCs w:val="72"/>
        </w:rPr>
      </w:pPr>
      <w:r>
        <w:rPr>
          <w:noProof/>
          <w:sz w:val="72"/>
          <w:szCs w:val="72"/>
        </w:rPr>
        <mc:AlternateContent>
          <mc:Choice Requires="wps">
            <w:drawing>
              <wp:anchor distT="0" distB="0" distL="114300" distR="114300" simplePos="0" relativeHeight="251658247" behindDoc="0" locked="0" layoutInCell="1" allowOverlap="1" wp14:anchorId="145D0E31" wp14:editId="6587A5DE">
                <wp:simplePos x="0" y="0"/>
                <wp:positionH relativeFrom="column">
                  <wp:posOffset>2861953</wp:posOffset>
                </wp:positionH>
                <wp:positionV relativeFrom="paragraph">
                  <wp:posOffset>385379</wp:posOffset>
                </wp:positionV>
                <wp:extent cx="3800104" cy="498764"/>
                <wp:effectExtent l="0" t="0" r="0" b="0"/>
                <wp:wrapNone/>
                <wp:docPr id="8" name="Text Box 8"/>
                <wp:cNvGraphicFramePr/>
                <a:graphic xmlns:a="http://schemas.openxmlformats.org/drawingml/2006/main">
                  <a:graphicData uri="http://schemas.microsoft.com/office/word/2010/wordprocessingShape">
                    <wps:wsp>
                      <wps:cNvSpPr txBox="1"/>
                      <wps:spPr>
                        <a:xfrm>
                          <a:off x="0" y="0"/>
                          <a:ext cx="3800104" cy="498764"/>
                        </a:xfrm>
                        <a:prstGeom prst="rect">
                          <a:avLst/>
                        </a:prstGeom>
                        <a:noFill/>
                        <a:ln w="6350">
                          <a:noFill/>
                        </a:ln>
                      </wps:spPr>
                      <wps:txbx>
                        <w:txbxContent>
                          <w:p w14:paraId="01567EF3" w14:textId="14849BCC" w:rsidR="00FB53E7" w:rsidRDefault="00FB53E7" w:rsidP="00F32711">
                            <w:pPr>
                              <w:jc w:val="center"/>
                            </w:pPr>
                            <w:r>
                              <w:t>“Purpose, Pride</w:t>
                            </w:r>
                            <w:r w:rsidR="001E76F2">
                              <w:t xml:space="preserve">, Perspective in </w:t>
                            </w:r>
                            <w:r w:rsidR="00F32711">
                              <w:t>Preparation for</w:t>
                            </w:r>
                            <w:r w:rsidR="001E76F2">
                              <w:t xml:space="preserve"> Tomorrow’s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5D0E31" id="_x0000_t202" coordsize="21600,21600" o:spt="202" path="m,l,21600r21600,l21600,xe">
                <v:stroke joinstyle="miter"/>
                <v:path gradientshapeok="t" o:connecttype="rect"/>
              </v:shapetype>
              <v:shape id="Text Box 8" o:spid="_x0000_s1026" type="#_x0000_t202" style="position:absolute;margin-left:225.35pt;margin-top:30.35pt;width:299.2pt;height:39.2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" filled="f" stroked="f" strokeweight=".5pt">
                <v:textbox>
                  <w:txbxContent>
                    <w:p w14:paraId="01567EF3" w14:textId="14849BCC" w:rsidR="00FB53E7" w:rsidRDefault="00FB53E7" w:rsidP="00F32711">
                      <w:pPr>
                        <w:jc w:val="center"/>
                      </w:pPr>
                      <w:r>
                        <w:t>“Purpose, Pride</w:t>
                      </w:r>
                      <w:r w:rsidR="001E76F2">
                        <w:t xml:space="preserve">, Perspective in </w:t>
                      </w:r>
                      <w:r w:rsidR="00F32711">
                        <w:t>Preparation for</w:t>
                      </w:r>
                      <w:r w:rsidR="001E76F2">
                        <w:t xml:space="preserve"> Tomorrow’s Leaders</w:t>
                      </w:r>
                    </w:p>
                  </w:txbxContent>
                </v:textbox>
              </v:shape>
            </w:pict>
          </mc:Fallback>
        </mc:AlternateContent>
      </w:r>
      <w:r w:rsidR="00B01750">
        <w:rPr>
          <w:noProof/>
          <w:sz w:val="72"/>
          <w:szCs w:val="72"/>
        </w:rPr>
        <mc:AlternateContent>
          <mc:Choice Requires="wps">
            <w:drawing>
              <wp:anchor distT="0" distB="0" distL="114300" distR="114300" simplePos="0" relativeHeight="251658246" behindDoc="0" locked="0" layoutInCell="1" allowOverlap="1" wp14:anchorId="1EFA1C50" wp14:editId="4461CEE5">
                <wp:simplePos x="0" y="0"/>
                <wp:positionH relativeFrom="page">
                  <wp:posOffset>344385</wp:posOffset>
                </wp:positionH>
                <wp:positionV relativeFrom="paragraph">
                  <wp:posOffset>634761</wp:posOffset>
                </wp:positionV>
                <wp:extent cx="7208322" cy="148441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7208322" cy="1484415"/>
                        </a:xfrm>
                        <a:prstGeom prst="rect">
                          <a:avLst/>
                        </a:prstGeom>
                        <a:solidFill>
                          <a:schemeClr val="lt1"/>
                        </a:solidFill>
                        <a:ln w="6350">
                          <a:noFill/>
                        </a:ln>
                      </wps:spPr>
                      <wps:txbx>
                        <w:txbxContent>
                          <w:p w14:paraId="1925EE92" w14:textId="72EEB7F2" w:rsidR="00B01750" w:rsidRPr="00B01750" w:rsidRDefault="00B01750" w:rsidP="00B01750">
                            <w:pPr>
                              <w:jc w:val="center"/>
                              <w:rPr>
                                <w:rFonts w:ascii="Arial Rounded MT Bold" w:hAnsi="Arial Rounded MT Bold"/>
                              </w:rPr>
                            </w:pPr>
                            <w:r w:rsidRPr="00B01750">
                              <w:rPr>
                                <w:rFonts w:ascii="Arial Rounded MT Bold" w:hAnsi="Arial Rounded MT Bold"/>
                                <w:sz w:val="68"/>
                                <w:szCs w:val="68"/>
                              </w:rPr>
                              <w:t>Randolph County Schools Secondary Handbook:</w:t>
                            </w:r>
                            <w:r w:rsidRPr="00B01750">
                              <w:rPr>
                                <w:rFonts w:ascii="Arial Rounded MT Bold" w:hAnsi="Arial Rounded MT Bold"/>
                                <w:noProof/>
                                <w:sz w:val="68"/>
                                <w:szCs w:val="68"/>
                              </w:rPr>
                              <w:t xml:space="preserve"> 202</w:t>
                            </w:r>
                            <w:r w:rsidRPr="00B01750">
                              <w:rPr>
                                <w:rFonts w:ascii="Arial Rounded MT Bold" w:hAnsi="Arial Rounded MT Bold"/>
                              </w:rPr>
                              <w:t xml:space="preserve"> </w:t>
                            </w:r>
                            <w:r w:rsidRPr="00B01750">
                              <w:rPr>
                                <w:rFonts w:ascii="Arial Rounded MT Bold" w:hAnsi="Arial Rounded MT Bold"/>
                                <w:noProof/>
                                <w:sz w:val="68"/>
                                <w:szCs w:val="68"/>
                              </w:rPr>
                              <w:t>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1C50" id="Text Box 7" o:spid="_x0000_s1027" type="#_x0000_t202" style="position:absolute;margin-left:27.1pt;margin-top:50pt;width:567.6pt;height:116.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" fillcolor="white [3201]" stroked="f" strokeweight=".5pt">
                <v:textbox>
                  <w:txbxContent>
                    <w:p w14:paraId="1925EE92" w14:textId="72EEB7F2" w:rsidR="00B01750" w:rsidRPr="00B01750" w:rsidRDefault="00B01750" w:rsidP="00B01750">
                      <w:pPr>
                        <w:jc w:val="center"/>
                        <w:rPr>
                          <w:rFonts w:ascii="Arial Rounded MT Bold" w:hAnsi="Arial Rounded MT Bold"/>
                        </w:rPr>
                      </w:pPr>
                      <w:r w:rsidRPr="00B01750">
                        <w:rPr>
                          <w:rFonts w:ascii="Arial Rounded MT Bold" w:hAnsi="Arial Rounded MT Bold"/>
                          <w:sz w:val="68"/>
                          <w:szCs w:val="68"/>
                        </w:rPr>
                        <w:t>Randolph County Schools Secondary Handbook:</w:t>
                      </w:r>
                      <w:r w:rsidRPr="00B01750">
                        <w:rPr>
                          <w:rFonts w:ascii="Arial Rounded MT Bold" w:hAnsi="Arial Rounded MT Bold"/>
                          <w:noProof/>
                          <w:sz w:val="68"/>
                          <w:szCs w:val="68"/>
                        </w:rPr>
                        <w:t xml:space="preserve"> 202</w:t>
                      </w:r>
                      <w:r w:rsidRPr="00B01750">
                        <w:rPr>
                          <w:rFonts w:ascii="Arial Rounded MT Bold" w:hAnsi="Arial Rounded MT Bold"/>
                        </w:rPr>
                        <w:t xml:space="preserve"> </w:t>
                      </w:r>
                      <w:r w:rsidRPr="00B01750">
                        <w:rPr>
                          <w:rFonts w:ascii="Arial Rounded MT Bold" w:hAnsi="Arial Rounded MT Bold"/>
                          <w:noProof/>
                          <w:sz w:val="68"/>
                          <w:szCs w:val="68"/>
                        </w:rPr>
                        <w:t>2-2023</w:t>
                      </w:r>
                    </w:p>
                  </w:txbxContent>
                </v:textbox>
                <w10:wrap anchorx="page"/>
              </v:shape>
            </w:pict>
          </mc:Fallback>
        </mc:AlternateContent>
      </w:r>
    </w:p>
    <w:p w14:paraId="67576870" w14:textId="77777777" w:rsidR="007A49F7" w:rsidRDefault="007A49F7" w:rsidP="00C24198">
      <w:pPr>
        <w:jc w:val="center"/>
        <w:rPr>
          <w:sz w:val="68"/>
          <w:szCs w:val="68"/>
        </w:rPr>
      </w:pPr>
    </w:p>
    <w:p w14:paraId="1FC69E4B" w14:textId="71670D09" w:rsidR="007A49F7" w:rsidRDefault="0090500B">
      <w:pPr>
        <w:rPr>
          <w:sz w:val="68"/>
          <w:szCs w:val="68"/>
        </w:rPr>
      </w:pPr>
      <w:r>
        <w:rPr>
          <w:noProof/>
        </w:rPr>
        <w:drawing>
          <wp:anchor distT="0" distB="0" distL="114300" distR="114300" simplePos="0" relativeHeight="251658255" behindDoc="0" locked="0" layoutInCell="1" allowOverlap="1" wp14:anchorId="2A334CBF" wp14:editId="3CAE1D62">
            <wp:simplePos x="0" y="0"/>
            <wp:positionH relativeFrom="column">
              <wp:posOffset>-287020</wp:posOffset>
            </wp:positionH>
            <wp:positionV relativeFrom="paragraph">
              <wp:posOffset>3669030</wp:posOffset>
            </wp:positionV>
            <wp:extent cx="2861234" cy="2208989"/>
            <wp:effectExtent l="266700" t="361950" r="225425" b="363220"/>
            <wp:wrapNone/>
            <wp:docPr id="16" name="Picture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619927">
                      <a:off x="0" y="0"/>
                      <a:ext cx="2861234" cy="2208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DC0" w:rsidRPr="00C24198">
        <w:rPr>
          <w:noProof/>
          <w:sz w:val="68"/>
          <w:szCs w:val="68"/>
        </w:rPr>
        <w:drawing>
          <wp:anchor distT="0" distB="0" distL="114300" distR="114300" simplePos="0" relativeHeight="251658241" behindDoc="0" locked="0" layoutInCell="1" allowOverlap="1" wp14:anchorId="76A3FB97" wp14:editId="28FD48DC">
            <wp:simplePos x="0" y="0"/>
            <wp:positionH relativeFrom="page">
              <wp:align>right</wp:align>
            </wp:positionH>
            <wp:positionV relativeFrom="paragraph">
              <wp:posOffset>3900484</wp:posOffset>
            </wp:positionV>
            <wp:extent cx="4343400" cy="1095375"/>
            <wp:effectExtent l="0" t="628650" r="0" b="314325"/>
            <wp:wrapNone/>
            <wp:docPr id="2" name="Picture 2" descr="Elki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kins Middle Scho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512454">
                      <a:off x="0" y="0"/>
                      <a:ext cx="4343400" cy="1095375"/>
                    </a:xfrm>
                    <a:prstGeom prst="rect">
                      <a:avLst/>
                    </a:prstGeom>
                    <a:noFill/>
                    <a:ln>
                      <a:noFill/>
                    </a:ln>
                  </pic:spPr>
                </pic:pic>
              </a:graphicData>
            </a:graphic>
          </wp:anchor>
        </w:drawing>
      </w:r>
      <w:r w:rsidR="00077209">
        <w:rPr>
          <w:noProof/>
        </w:rPr>
        <mc:AlternateContent>
          <mc:Choice Requires="wps">
            <w:drawing>
              <wp:anchor distT="0" distB="0" distL="114300" distR="114300" simplePos="0" relativeHeight="251658245" behindDoc="0" locked="0" layoutInCell="1" allowOverlap="1" wp14:anchorId="34F750FF" wp14:editId="17A608A9">
                <wp:simplePos x="0" y="0"/>
                <wp:positionH relativeFrom="column">
                  <wp:posOffset>2948466</wp:posOffset>
                </wp:positionH>
                <wp:positionV relativeFrom="paragraph">
                  <wp:posOffset>2251955</wp:posOffset>
                </wp:positionV>
                <wp:extent cx="2838202" cy="1274716"/>
                <wp:effectExtent l="76200" t="514350" r="133985" b="516255"/>
                <wp:wrapNone/>
                <wp:docPr id="6" name="Text Box 6"/>
                <wp:cNvGraphicFramePr/>
                <a:graphic xmlns:a="http://schemas.openxmlformats.org/drawingml/2006/main">
                  <a:graphicData uri="http://schemas.microsoft.com/office/word/2010/wordprocessingShape">
                    <wps:wsp>
                      <wps:cNvSpPr txBox="1"/>
                      <wps:spPr>
                        <a:xfrm rot="1369154">
                          <a:off x="0" y="0"/>
                          <a:ext cx="2838202" cy="1274716"/>
                        </a:xfrm>
                        <a:prstGeom prst="rect">
                          <a:avLst/>
                        </a:prstGeom>
                        <a:solidFill>
                          <a:schemeClr val="lt1"/>
                        </a:solidFill>
                        <a:ln w="6350">
                          <a:noFill/>
                        </a:ln>
                      </wps:spPr>
                      <wps:txbx>
                        <w:txbxContent>
                          <w:p w14:paraId="62D28086" w14:textId="7F3EF50B" w:rsidR="00E963BD" w:rsidRDefault="00E963BD" w:rsidP="00C67D42">
                            <w:pPr>
                              <w:spacing w:after="0" w:line="240" w:lineRule="auto"/>
                              <w:jc w:val="center"/>
                              <w:rPr>
                                <w:sz w:val="44"/>
                                <w:szCs w:val="44"/>
                              </w:rPr>
                            </w:pPr>
                            <w:r w:rsidRPr="00E963BD">
                              <w:rPr>
                                <w:sz w:val="44"/>
                                <w:szCs w:val="44"/>
                              </w:rPr>
                              <w:t>Pickens School</w:t>
                            </w:r>
                          </w:p>
                          <w:p w14:paraId="2D4B9B70" w14:textId="279DC765" w:rsidR="00AF2628" w:rsidRPr="00C67D42" w:rsidRDefault="009B0D23" w:rsidP="00C67D42">
                            <w:pPr>
                              <w:spacing w:after="0" w:line="240" w:lineRule="auto"/>
                              <w:jc w:val="center"/>
                              <w:rPr>
                                <w:rFonts w:ascii="Cavolini" w:hAnsi="Cavolini" w:cs="Cavolini"/>
                                <w:sz w:val="28"/>
                                <w:szCs w:val="28"/>
                              </w:rPr>
                            </w:pPr>
                            <w:r w:rsidRPr="00C67D42">
                              <w:rPr>
                                <w:rFonts w:ascii="Cavolini" w:hAnsi="Cavolini" w:cs="Cavolini"/>
                                <w:sz w:val="28"/>
                                <w:szCs w:val="28"/>
                              </w:rPr>
                              <w:t>Excellent Education</w:t>
                            </w:r>
                          </w:p>
                          <w:p w14:paraId="6AF737A5" w14:textId="6EB703E1" w:rsidR="009B0D23" w:rsidRPr="00C67D42" w:rsidRDefault="00C67D42" w:rsidP="00C67D42">
                            <w:pPr>
                              <w:spacing w:after="0" w:line="240" w:lineRule="auto"/>
                              <w:jc w:val="center"/>
                              <w:rPr>
                                <w:rFonts w:ascii="Cavolini" w:hAnsi="Cavolini" w:cs="Cavolini"/>
                                <w:sz w:val="28"/>
                                <w:szCs w:val="28"/>
                              </w:rPr>
                            </w:pPr>
                            <w:r w:rsidRPr="00C67D42">
                              <w:rPr>
                                <w:rFonts w:ascii="Cavolini" w:hAnsi="Cavolini" w:cs="Cavolini"/>
                                <w:sz w:val="28"/>
                                <w:szCs w:val="28"/>
                              </w:rPr>
                              <w:t>Exceptional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F750FF" id="Text Box 6" o:spid="_x0000_s1028" type="#_x0000_t202" style="position:absolute;margin-left:232.15pt;margin-top:177.3pt;width:223.5pt;height:100.35pt;rotation:1495481fd;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" fillcolor="white [3201]" stroked="f" strokeweight=".5pt">
                <v:textbox>
                  <w:txbxContent>
                    <w:p w14:paraId="62D28086" w14:textId="7F3EF50B" w:rsidR="00E963BD" w:rsidRDefault="00E963BD" w:rsidP="00C67D42">
                      <w:pPr>
                        <w:spacing w:after="0" w:line="240" w:lineRule="auto"/>
                        <w:jc w:val="center"/>
                        <w:rPr>
                          <w:sz w:val="44"/>
                          <w:szCs w:val="44"/>
                        </w:rPr>
                      </w:pPr>
                      <w:r w:rsidRPr="00E963BD">
                        <w:rPr>
                          <w:sz w:val="44"/>
                          <w:szCs w:val="44"/>
                        </w:rPr>
                        <w:t>Pickens School</w:t>
                      </w:r>
                    </w:p>
                    <w:p w14:paraId="2D4B9B70" w14:textId="279DC765" w:rsidR="00AF2628" w:rsidRPr="00C67D42" w:rsidRDefault="009B0D23" w:rsidP="00C67D42">
                      <w:pPr>
                        <w:spacing w:after="0" w:line="240" w:lineRule="auto"/>
                        <w:jc w:val="center"/>
                        <w:rPr>
                          <w:rFonts w:ascii="Cavolini" w:hAnsi="Cavolini" w:cs="Cavolini"/>
                          <w:sz w:val="28"/>
                          <w:szCs w:val="28"/>
                        </w:rPr>
                      </w:pPr>
                      <w:r w:rsidRPr="00C67D42">
                        <w:rPr>
                          <w:rFonts w:ascii="Cavolini" w:hAnsi="Cavolini" w:cs="Cavolini"/>
                          <w:sz w:val="28"/>
                          <w:szCs w:val="28"/>
                        </w:rPr>
                        <w:t>Excellent Education</w:t>
                      </w:r>
                    </w:p>
                    <w:p w14:paraId="6AF737A5" w14:textId="6EB703E1" w:rsidR="009B0D23" w:rsidRPr="00C67D42" w:rsidRDefault="00C67D42" w:rsidP="00C67D42">
                      <w:pPr>
                        <w:spacing w:after="0" w:line="240" w:lineRule="auto"/>
                        <w:jc w:val="center"/>
                        <w:rPr>
                          <w:rFonts w:ascii="Cavolini" w:hAnsi="Cavolini" w:cs="Cavolini"/>
                          <w:sz w:val="28"/>
                          <w:szCs w:val="28"/>
                        </w:rPr>
                      </w:pPr>
                      <w:r w:rsidRPr="00C67D42">
                        <w:rPr>
                          <w:rFonts w:ascii="Cavolini" w:hAnsi="Cavolini" w:cs="Cavolini"/>
                          <w:sz w:val="28"/>
                          <w:szCs w:val="28"/>
                        </w:rPr>
                        <w:t>Exceptional Environment</w:t>
                      </w:r>
                    </w:p>
                  </w:txbxContent>
                </v:textbox>
              </v:shape>
            </w:pict>
          </mc:Fallback>
        </mc:AlternateContent>
      </w:r>
      <w:r w:rsidR="00077209">
        <w:rPr>
          <w:noProof/>
        </w:rPr>
        <w:drawing>
          <wp:anchor distT="0" distB="0" distL="114300" distR="114300" simplePos="0" relativeHeight="251658244" behindDoc="0" locked="0" layoutInCell="1" allowOverlap="1" wp14:anchorId="1EB7C6B0" wp14:editId="788C34F0">
            <wp:simplePos x="0" y="0"/>
            <wp:positionH relativeFrom="column">
              <wp:posOffset>3742264</wp:posOffset>
            </wp:positionH>
            <wp:positionV relativeFrom="paragraph">
              <wp:posOffset>702395</wp:posOffset>
            </wp:positionV>
            <wp:extent cx="2422525" cy="1888490"/>
            <wp:effectExtent l="228600" t="400050" r="282575" b="3975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360746">
                      <a:off x="0" y="0"/>
                      <a:ext cx="2422525" cy="1888490"/>
                    </a:xfrm>
                    <a:prstGeom prst="rect">
                      <a:avLst/>
                    </a:prstGeom>
                    <a:noFill/>
                    <a:ln>
                      <a:noFill/>
                    </a:ln>
                  </pic:spPr>
                </pic:pic>
              </a:graphicData>
            </a:graphic>
          </wp:anchor>
        </w:drawing>
      </w:r>
      <w:r w:rsidR="00077209" w:rsidRPr="00C24198">
        <w:rPr>
          <w:noProof/>
          <w:sz w:val="68"/>
          <w:szCs w:val="68"/>
        </w:rPr>
        <w:drawing>
          <wp:anchor distT="0" distB="0" distL="114300" distR="114300" simplePos="0" relativeHeight="251658243" behindDoc="0" locked="0" layoutInCell="1" allowOverlap="1" wp14:anchorId="2B24F4B7" wp14:editId="6A57019C">
            <wp:simplePos x="0" y="0"/>
            <wp:positionH relativeFrom="page">
              <wp:align>left</wp:align>
            </wp:positionH>
            <wp:positionV relativeFrom="paragraph">
              <wp:posOffset>1165386</wp:posOffset>
            </wp:positionV>
            <wp:extent cx="4067175" cy="1209675"/>
            <wp:effectExtent l="0" t="342900" r="0" b="619125"/>
            <wp:wrapNone/>
            <wp:docPr id="4" name="Picture 1" descr="Tygarts Valley Middle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garts Valley MiddleHigh Schoo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9893958">
                      <a:off x="0" y="0"/>
                      <a:ext cx="4067175" cy="1209675"/>
                    </a:xfrm>
                    <a:prstGeom prst="rect">
                      <a:avLst/>
                    </a:prstGeom>
                    <a:noFill/>
                    <a:ln>
                      <a:noFill/>
                    </a:ln>
                  </pic:spPr>
                </pic:pic>
              </a:graphicData>
            </a:graphic>
          </wp:anchor>
        </w:drawing>
      </w:r>
      <w:r w:rsidR="007A49F7">
        <w:rPr>
          <w:sz w:val="68"/>
          <w:szCs w:val="68"/>
        </w:rPr>
        <w:br w:type="page"/>
      </w:r>
    </w:p>
    <w:p w14:paraId="6EDF10A0" w14:textId="50C7E4D3" w:rsidR="00DB7433" w:rsidRDefault="00787762" w:rsidP="007A49F7">
      <w:pPr>
        <w:rPr>
          <w:sz w:val="24"/>
          <w:szCs w:val="24"/>
        </w:rPr>
      </w:pPr>
      <w:r>
        <w:rPr>
          <w:noProof/>
          <w:sz w:val="24"/>
          <w:szCs w:val="24"/>
        </w:rPr>
        <w:lastRenderedPageBreak/>
        <mc:AlternateContent>
          <mc:Choice Requires="wps">
            <w:drawing>
              <wp:anchor distT="0" distB="0" distL="114300" distR="114300" simplePos="0" relativeHeight="251658249" behindDoc="0" locked="0" layoutInCell="1" allowOverlap="1" wp14:anchorId="53CFE9F1" wp14:editId="524A278F">
                <wp:simplePos x="0" y="0"/>
                <wp:positionH relativeFrom="margin">
                  <wp:align>right</wp:align>
                </wp:positionH>
                <wp:positionV relativeFrom="paragraph">
                  <wp:posOffset>-198408</wp:posOffset>
                </wp:positionV>
                <wp:extent cx="2372264" cy="1966823"/>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372264" cy="1966823"/>
                        </a:xfrm>
                        <a:prstGeom prst="rect">
                          <a:avLst/>
                        </a:prstGeom>
                        <a:solidFill>
                          <a:sysClr val="window" lastClr="FFFFFF"/>
                        </a:solidFill>
                        <a:ln w="6350">
                          <a:noFill/>
                        </a:ln>
                      </wps:spPr>
                      <wps:txbx>
                        <w:txbxContent>
                          <w:p w14:paraId="54ABFE24" w14:textId="6261CADE" w:rsidR="00814071" w:rsidRPr="00814071" w:rsidRDefault="00814071" w:rsidP="00814071">
                            <w:pPr>
                              <w:spacing w:after="0" w:line="240" w:lineRule="auto"/>
                              <w:jc w:val="center"/>
                              <w:rPr>
                                <w:b/>
                                <w:bCs/>
                                <w:sz w:val="28"/>
                                <w:szCs w:val="28"/>
                              </w:rPr>
                            </w:pPr>
                            <w:r w:rsidRPr="00814071">
                              <w:rPr>
                                <w:b/>
                                <w:bCs/>
                                <w:sz w:val="28"/>
                                <w:szCs w:val="28"/>
                              </w:rPr>
                              <w:t xml:space="preserve">Elkins </w:t>
                            </w:r>
                            <w:r>
                              <w:rPr>
                                <w:b/>
                                <w:bCs/>
                                <w:sz w:val="28"/>
                                <w:szCs w:val="28"/>
                              </w:rPr>
                              <w:t>Middle</w:t>
                            </w:r>
                            <w:r w:rsidRPr="00814071">
                              <w:rPr>
                                <w:b/>
                                <w:bCs/>
                                <w:sz w:val="28"/>
                                <w:szCs w:val="28"/>
                              </w:rPr>
                              <w:t xml:space="preserve"> School</w:t>
                            </w:r>
                          </w:p>
                          <w:p w14:paraId="65419374" w14:textId="491EE5F4" w:rsidR="00814071" w:rsidRDefault="004E1F28" w:rsidP="00814071">
                            <w:pPr>
                              <w:spacing w:after="0" w:line="240" w:lineRule="auto"/>
                            </w:pPr>
                            <w:r>
                              <w:t>308 Robert E. Lee Avenue</w:t>
                            </w:r>
                          </w:p>
                          <w:p w14:paraId="1FC2A3F5" w14:textId="77777777" w:rsidR="00814071" w:rsidRDefault="00814071" w:rsidP="00814071">
                            <w:pPr>
                              <w:spacing w:after="0" w:line="240" w:lineRule="auto"/>
                            </w:pPr>
                            <w:r>
                              <w:t>Elkins, WV 26241</w:t>
                            </w:r>
                          </w:p>
                          <w:p w14:paraId="0918A72E" w14:textId="0A51C5D8" w:rsidR="00814071" w:rsidRDefault="00814071" w:rsidP="00814071">
                            <w:pPr>
                              <w:spacing w:after="0" w:line="240" w:lineRule="auto"/>
                            </w:pPr>
                            <w:r>
                              <w:t>(304) 636-917</w:t>
                            </w:r>
                            <w:r w:rsidR="008F2513">
                              <w:t>6</w:t>
                            </w:r>
                            <w:r>
                              <w:t xml:space="preserve"> (Phone)</w:t>
                            </w:r>
                          </w:p>
                          <w:p w14:paraId="11D23388" w14:textId="0BE28860" w:rsidR="00814071" w:rsidRDefault="00814071" w:rsidP="00814071">
                            <w:pPr>
                              <w:spacing w:after="0" w:line="240" w:lineRule="auto"/>
                            </w:pPr>
                            <w:r>
                              <w:t>(304) 636-9</w:t>
                            </w:r>
                            <w:r w:rsidR="008F2513">
                              <w:t>178</w:t>
                            </w:r>
                            <w:r>
                              <w:t xml:space="preserve"> (Fax)</w:t>
                            </w:r>
                          </w:p>
                          <w:p w14:paraId="25916D5C" w14:textId="77777777" w:rsidR="00F22C2C" w:rsidRDefault="00814071" w:rsidP="00814071">
                            <w:pPr>
                              <w:spacing w:after="0" w:line="240" w:lineRule="auto"/>
                            </w:pPr>
                            <w:r>
                              <w:t xml:space="preserve">  </w:t>
                            </w:r>
                            <w:r w:rsidR="008F2513">
                              <w:t>Nick Alfred</w:t>
                            </w:r>
                            <w:r>
                              <w:t>, Principal</w:t>
                            </w:r>
                            <w:r w:rsidR="00F22C2C" w:rsidRPr="00F22C2C">
                              <w:t xml:space="preserve"> </w:t>
                            </w:r>
                          </w:p>
                          <w:p w14:paraId="480F9523" w14:textId="478ACB67" w:rsidR="00814071" w:rsidRDefault="00F22C2C" w:rsidP="00814071">
                            <w:pPr>
                              <w:spacing w:after="0" w:line="240" w:lineRule="auto"/>
                            </w:pPr>
                            <w:r>
                              <w:t xml:space="preserve">  Ernie Gooding, Assistant Principal</w:t>
                            </w:r>
                          </w:p>
                          <w:p w14:paraId="18D94A6A" w14:textId="402F0976" w:rsidR="00814071" w:rsidRDefault="00814071" w:rsidP="00814071">
                            <w:pPr>
                              <w:spacing w:after="0" w:line="240" w:lineRule="auto"/>
                            </w:pPr>
                            <w:r>
                              <w:t xml:space="preserve">  </w:t>
                            </w:r>
                            <w:r w:rsidR="00EC6ED7">
                              <w:t>Dawn Kittle</w:t>
                            </w:r>
                            <w:r>
                              <w:t>, Assistant Principal</w:t>
                            </w:r>
                          </w:p>
                          <w:p w14:paraId="5AB5A4C4" w14:textId="6DF3953B" w:rsidR="00814071" w:rsidRDefault="00814071" w:rsidP="00814071">
                            <w:pPr>
                              <w:spacing w:after="0" w:line="240" w:lineRule="auto"/>
                            </w:pPr>
                            <w:r>
                              <w:t xml:space="preserve">  </w:t>
                            </w:r>
                            <w:r w:rsidR="00CA1C37">
                              <w:t>Greg Haddix</w:t>
                            </w:r>
                            <w:r>
                              <w:t>, School Counselor</w:t>
                            </w:r>
                          </w:p>
                          <w:p w14:paraId="057EC900" w14:textId="7216B5F1" w:rsidR="00814071" w:rsidRDefault="00814071" w:rsidP="00814071">
                            <w:pPr>
                              <w:spacing w:after="0" w:line="240" w:lineRule="auto"/>
                            </w:pPr>
                            <w:r>
                              <w:t xml:space="preserve">  </w:t>
                            </w:r>
                            <w:r w:rsidR="00CA1C37">
                              <w:t>Connie Townsend</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E9F1" id="Text Box 10" o:spid="_x0000_s1029" type="#_x0000_t202" style="position:absolute;margin-left:135.6pt;margin-top:-15.6pt;width:186.8pt;height:154.8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" fillcolor="window" stroked="f" strokeweight=".5pt">
                <v:textbox>
                  <w:txbxContent>
                    <w:p w14:paraId="54ABFE24" w14:textId="6261CADE" w:rsidR="00814071" w:rsidRPr="00814071" w:rsidRDefault="00814071" w:rsidP="00814071">
                      <w:pPr>
                        <w:spacing w:after="0" w:line="240" w:lineRule="auto"/>
                        <w:jc w:val="center"/>
                        <w:rPr>
                          <w:b/>
                          <w:bCs/>
                          <w:sz w:val="28"/>
                          <w:szCs w:val="28"/>
                        </w:rPr>
                      </w:pPr>
                      <w:r w:rsidRPr="00814071">
                        <w:rPr>
                          <w:b/>
                          <w:bCs/>
                          <w:sz w:val="28"/>
                          <w:szCs w:val="28"/>
                        </w:rPr>
                        <w:t xml:space="preserve">Elkins </w:t>
                      </w:r>
                      <w:r>
                        <w:rPr>
                          <w:b/>
                          <w:bCs/>
                          <w:sz w:val="28"/>
                          <w:szCs w:val="28"/>
                        </w:rPr>
                        <w:t>Middle</w:t>
                      </w:r>
                      <w:r w:rsidRPr="00814071">
                        <w:rPr>
                          <w:b/>
                          <w:bCs/>
                          <w:sz w:val="28"/>
                          <w:szCs w:val="28"/>
                        </w:rPr>
                        <w:t xml:space="preserve"> School</w:t>
                      </w:r>
                    </w:p>
                    <w:p w14:paraId="65419374" w14:textId="491EE5F4" w:rsidR="00814071" w:rsidRDefault="004E1F28" w:rsidP="00814071">
                      <w:pPr>
                        <w:spacing w:after="0" w:line="240" w:lineRule="auto"/>
                      </w:pPr>
                      <w:r>
                        <w:t>308 Robert E. Lee Avenue</w:t>
                      </w:r>
                    </w:p>
                    <w:p w14:paraId="1FC2A3F5" w14:textId="77777777" w:rsidR="00814071" w:rsidRDefault="00814071" w:rsidP="00814071">
                      <w:pPr>
                        <w:spacing w:after="0" w:line="240" w:lineRule="auto"/>
                      </w:pPr>
                      <w:r>
                        <w:t>Elkins, WV 26241</w:t>
                      </w:r>
                    </w:p>
                    <w:p w14:paraId="0918A72E" w14:textId="0A51C5D8" w:rsidR="00814071" w:rsidRDefault="00814071" w:rsidP="00814071">
                      <w:pPr>
                        <w:spacing w:after="0" w:line="240" w:lineRule="auto"/>
                      </w:pPr>
                      <w:r>
                        <w:t>(304) 636-917</w:t>
                      </w:r>
                      <w:r w:rsidR="008F2513">
                        <w:t>6</w:t>
                      </w:r>
                      <w:r>
                        <w:t xml:space="preserve"> (Phone)</w:t>
                      </w:r>
                    </w:p>
                    <w:p w14:paraId="11D23388" w14:textId="0BE28860" w:rsidR="00814071" w:rsidRDefault="00814071" w:rsidP="00814071">
                      <w:pPr>
                        <w:spacing w:after="0" w:line="240" w:lineRule="auto"/>
                      </w:pPr>
                      <w:r>
                        <w:t>(304) 636-9</w:t>
                      </w:r>
                      <w:r w:rsidR="008F2513">
                        <w:t>178</w:t>
                      </w:r>
                      <w:r>
                        <w:t xml:space="preserve"> (Fax)</w:t>
                      </w:r>
                    </w:p>
                    <w:p w14:paraId="25916D5C" w14:textId="77777777" w:rsidR="00F22C2C" w:rsidRDefault="00814071" w:rsidP="00814071">
                      <w:pPr>
                        <w:spacing w:after="0" w:line="240" w:lineRule="auto"/>
                      </w:pPr>
                      <w:r>
                        <w:t xml:space="preserve">  </w:t>
                      </w:r>
                      <w:r w:rsidR="008F2513">
                        <w:t>Nick Alfred</w:t>
                      </w:r>
                      <w:r>
                        <w:t>, Principal</w:t>
                      </w:r>
                      <w:r w:rsidR="00F22C2C" w:rsidRPr="00F22C2C">
                        <w:t xml:space="preserve"> </w:t>
                      </w:r>
                    </w:p>
                    <w:p w14:paraId="480F9523" w14:textId="478ACB67" w:rsidR="00814071" w:rsidRDefault="00F22C2C" w:rsidP="00814071">
                      <w:pPr>
                        <w:spacing w:after="0" w:line="240" w:lineRule="auto"/>
                      </w:pPr>
                      <w:r>
                        <w:t xml:space="preserve">  Ernie Gooding, Assistant Principal</w:t>
                      </w:r>
                    </w:p>
                    <w:p w14:paraId="18D94A6A" w14:textId="402F0976" w:rsidR="00814071" w:rsidRDefault="00814071" w:rsidP="00814071">
                      <w:pPr>
                        <w:spacing w:after="0" w:line="240" w:lineRule="auto"/>
                      </w:pPr>
                      <w:r>
                        <w:t xml:space="preserve">  </w:t>
                      </w:r>
                      <w:r w:rsidR="00EC6ED7">
                        <w:t>Dawn Kittle</w:t>
                      </w:r>
                      <w:r>
                        <w:t>, Assistant Principal</w:t>
                      </w:r>
                    </w:p>
                    <w:p w14:paraId="5AB5A4C4" w14:textId="6DF3953B" w:rsidR="00814071" w:rsidRDefault="00814071" w:rsidP="00814071">
                      <w:pPr>
                        <w:spacing w:after="0" w:line="240" w:lineRule="auto"/>
                      </w:pPr>
                      <w:r>
                        <w:t xml:space="preserve">  </w:t>
                      </w:r>
                      <w:r w:rsidR="00CA1C37">
                        <w:t>Greg Haddix</w:t>
                      </w:r>
                      <w:r>
                        <w:t>, School Counselor</w:t>
                      </w:r>
                    </w:p>
                    <w:p w14:paraId="057EC900" w14:textId="7216B5F1" w:rsidR="00814071" w:rsidRDefault="00814071" w:rsidP="00814071">
                      <w:pPr>
                        <w:spacing w:after="0" w:line="240" w:lineRule="auto"/>
                      </w:pPr>
                      <w:r>
                        <w:t xml:space="preserve">  </w:t>
                      </w:r>
                      <w:r w:rsidR="00CA1C37">
                        <w:t>Connie Townsend</w:t>
                      </w:r>
                      <w:r>
                        <w:t>, School Counselor</w:t>
                      </w:r>
                    </w:p>
                  </w:txbxContent>
                </v:textbox>
                <w10:wrap anchorx="margin"/>
              </v:shape>
            </w:pict>
          </mc:Fallback>
        </mc:AlternateContent>
      </w:r>
      <w:r>
        <w:rPr>
          <w:noProof/>
          <w:sz w:val="24"/>
          <w:szCs w:val="24"/>
        </w:rPr>
        <mc:AlternateContent>
          <mc:Choice Requires="wps">
            <w:drawing>
              <wp:anchor distT="0" distB="0" distL="114300" distR="114300" simplePos="0" relativeHeight="251658248" behindDoc="0" locked="0" layoutInCell="1" allowOverlap="1" wp14:anchorId="5287A1FF" wp14:editId="094CC742">
                <wp:simplePos x="0" y="0"/>
                <wp:positionH relativeFrom="margin">
                  <wp:align>left</wp:align>
                </wp:positionH>
                <wp:positionV relativeFrom="paragraph">
                  <wp:posOffset>-205740</wp:posOffset>
                </wp:positionV>
                <wp:extent cx="2244436" cy="1852551"/>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2244436" cy="1852551"/>
                        </a:xfrm>
                        <a:prstGeom prst="rect">
                          <a:avLst/>
                        </a:prstGeom>
                        <a:solidFill>
                          <a:schemeClr val="lt1"/>
                        </a:solidFill>
                        <a:ln w="6350">
                          <a:noFill/>
                        </a:ln>
                      </wps:spPr>
                      <wps:txbx>
                        <w:txbxContent>
                          <w:p w14:paraId="1A8DEE0B" w14:textId="2D5EFF10" w:rsidR="00A9153B" w:rsidRPr="00814071" w:rsidRDefault="00A9153B" w:rsidP="00814071">
                            <w:pPr>
                              <w:spacing w:after="0" w:line="240" w:lineRule="auto"/>
                              <w:jc w:val="center"/>
                              <w:rPr>
                                <w:b/>
                                <w:bCs/>
                                <w:sz w:val="28"/>
                                <w:szCs w:val="28"/>
                              </w:rPr>
                            </w:pPr>
                            <w:r w:rsidRPr="00814071">
                              <w:rPr>
                                <w:b/>
                                <w:bCs/>
                                <w:sz w:val="28"/>
                                <w:szCs w:val="28"/>
                              </w:rPr>
                              <w:t>Elkins High School</w:t>
                            </w:r>
                          </w:p>
                          <w:p w14:paraId="52BCEB89" w14:textId="17770DDE" w:rsidR="00A9153B" w:rsidRDefault="00A9153B" w:rsidP="005C029E">
                            <w:pPr>
                              <w:spacing w:after="0" w:line="240" w:lineRule="auto"/>
                            </w:pPr>
                            <w:r>
                              <w:t>100 Kennedy Drive</w:t>
                            </w:r>
                          </w:p>
                          <w:p w14:paraId="4D5BB672" w14:textId="1D996FD4" w:rsidR="005C029E" w:rsidRDefault="000F696E" w:rsidP="005C029E">
                            <w:pPr>
                              <w:spacing w:after="0" w:line="240" w:lineRule="auto"/>
                            </w:pPr>
                            <w:r>
                              <w:t>Elkins, WV 26241</w:t>
                            </w:r>
                          </w:p>
                          <w:p w14:paraId="2263CA4B" w14:textId="7444506D" w:rsidR="000F696E" w:rsidRDefault="009617D8" w:rsidP="005C029E">
                            <w:pPr>
                              <w:spacing w:after="0" w:line="240" w:lineRule="auto"/>
                            </w:pPr>
                            <w:r>
                              <w:t>(304) 636-</w:t>
                            </w:r>
                            <w:r w:rsidR="00E1711D">
                              <w:t>9170 (Phone)</w:t>
                            </w:r>
                          </w:p>
                          <w:p w14:paraId="7BCE6E30" w14:textId="399C5443" w:rsidR="00E1711D" w:rsidRDefault="00E1711D" w:rsidP="005C029E">
                            <w:pPr>
                              <w:spacing w:after="0" w:line="240" w:lineRule="auto"/>
                            </w:pPr>
                            <w:r>
                              <w:t>(304) 636</w:t>
                            </w:r>
                            <w:r w:rsidR="005C05B7">
                              <w:t>-9299 (Fax)</w:t>
                            </w:r>
                          </w:p>
                          <w:p w14:paraId="3D595B24" w14:textId="7C5E3117" w:rsidR="005C05B7" w:rsidRDefault="00E6773D" w:rsidP="005C029E">
                            <w:pPr>
                              <w:spacing w:after="0" w:line="240" w:lineRule="auto"/>
                            </w:pPr>
                            <w:r>
                              <w:t xml:space="preserve">  </w:t>
                            </w:r>
                            <w:r w:rsidR="00AA1965">
                              <w:t>Carla Lambert, Principal</w:t>
                            </w:r>
                          </w:p>
                          <w:p w14:paraId="08EC28F7" w14:textId="201223BC" w:rsidR="00AA1965" w:rsidRDefault="00E6773D" w:rsidP="005C029E">
                            <w:pPr>
                              <w:spacing w:after="0" w:line="240" w:lineRule="auto"/>
                            </w:pPr>
                            <w:r>
                              <w:t xml:space="preserve">  </w:t>
                            </w:r>
                            <w:r w:rsidR="00AA1965">
                              <w:t xml:space="preserve">Brian </w:t>
                            </w:r>
                            <w:proofErr w:type="spellStart"/>
                            <w:r w:rsidR="00AA1965">
                              <w:t>Currence</w:t>
                            </w:r>
                            <w:proofErr w:type="spellEnd"/>
                            <w:r w:rsidR="00AA1965">
                              <w:t>, Assistant Principal</w:t>
                            </w:r>
                          </w:p>
                          <w:p w14:paraId="2159BB0F" w14:textId="43AE50C5" w:rsidR="00E6773D" w:rsidRDefault="00E6773D" w:rsidP="005C029E">
                            <w:pPr>
                              <w:spacing w:after="0" w:line="240" w:lineRule="auto"/>
                            </w:pPr>
                            <w:r>
                              <w:t xml:space="preserve">  Amrit Rayfield, Assistant Principal</w:t>
                            </w:r>
                          </w:p>
                          <w:p w14:paraId="115D7062" w14:textId="6329F066" w:rsidR="00E6773D" w:rsidRDefault="00E6773D" w:rsidP="005C029E">
                            <w:pPr>
                              <w:spacing w:after="0" w:line="240" w:lineRule="auto"/>
                            </w:pPr>
                            <w:r>
                              <w:t xml:space="preserve">  Amanda Carter</w:t>
                            </w:r>
                            <w:r w:rsidR="00814071">
                              <w:t>, School Counselor</w:t>
                            </w:r>
                          </w:p>
                          <w:p w14:paraId="5AF86C35" w14:textId="7D070C49" w:rsidR="00814071" w:rsidRDefault="00814071" w:rsidP="005C029E">
                            <w:pPr>
                              <w:spacing w:after="0" w:line="240" w:lineRule="auto"/>
                            </w:pPr>
                            <w:r>
                              <w:t xml:space="preserve">  Aaron Talbott,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A1FF" id="Text Box 9" o:spid="_x0000_s1030" type="#_x0000_t202" style="position:absolute;margin-left:0;margin-top:-16.2pt;width:176.75pt;height:145.8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" fillcolor="white [3201]" stroked="f" strokeweight=".5pt">
                <v:textbox>
                  <w:txbxContent>
                    <w:p w14:paraId="1A8DEE0B" w14:textId="2D5EFF10" w:rsidR="00A9153B" w:rsidRPr="00814071" w:rsidRDefault="00A9153B" w:rsidP="00814071">
                      <w:pPr>
                        <w:spacing w:after="0" w:line="240" w:lineRule="auto"/>
                        <w:jc w:val="center"/>
                        <w:rPr>
                          <w:b/>
                          <w:bCs/>
                          <w:sz w:val="28"/>
                          <w:szCs w:val="28"/>
                        </w:rPr>
                      </w:pPr>
                      <w:r w:rsidRPr="00814071">
                        <w:rPr>
                          <w:b/>
                          <w:bCs/>
                          <w:sz w:val="28"/>
                          <w:szCs w:val="28"/>
                        </w:rPr>
                        <w:t>Elkins High School</w:t>
                      </w:r>
                    </w:p>
                    <w:p w14:paraId="52BCEB89" w14:textId="17770DDE" w:rsidR="00A9153B" w:rsidRDefault="00A9153B" w:rsidP="005C029E">
                      <w:pPr>
                        <w:spacing w:after="0" w:line="240" w:lineRule="auto"/>
                      </w:pPr>
                      <w:r>
                        <w:t>100 Kennedy Drive</w:t>
                      </w:r>
                    </w:p>
                    <w:p w14:paraId="4D5BB672" w14:textId="1D996FD4" w:rsidR="005C029E" w:rsidRDefault="000F696E" w:rsidP="005C029E">
                      <w:pPr>
                        <w:spacing w:after="0" w:line="240" w:lineRule="auto"/>
                      </w:pPr>
                      <w:r>
                        <w:t>Elkins, WV 26241</w:t>
                      </w:r>
                    </w:p>
                    <w:p w14:paraId="2263CA4B" w14:textId="7444506D" w:rsidR="000F696E" w:rsidRDefault="009617D8" w:rsidP="005C029E">
                      <w:pPr>
                        <w:spacing w:after="0" w:line="240" w:lineRule="auto"/>
                      </w:pPr>
                      <w:r>
                        <w:t>(304) 636-</w:t>
                      </w:r>
                      <w:r w:rsidR="00E1711D">
                        <w:t>9170 (Phone)</w:t>
                      </w:r>
                    </w:p>
                    <w:p w14:paraId="7BCE6E30" w14:textId="399C5443" w:rsidR="00E1711D" w:rsidRDefault="00E1711D" w:rsidP="005C029E">
                      <w:pPr>
                        <w:spacing w:after="0" w:line="240" w:lineRule="auto"/>
                      </w:pPr>
                      <w:r>
                        <w:t>(304) 636</w:t>
                      </w:r>
                      <w:r w:rsidR="005C05B7">
                        <w:t>-9299 (Fax)</w:t>
                      </w:r>
                    </w:p>
                    <w:p w14:paraId="3D595B24" w14:textId="7C5E3117" w:rsidR="005C05B7" w:rsidRDefault="00E6773D" w:rsidP="005C029E">
                      <w:pPr>
                        <w:spacing w:after="0" w:line="240" w:lineRule="auto"/>
                      </w:pPr>
                      <w:r>
                        <w:t xml:space="preserve">  </w:t>
                      </w:r>
                      <w:r w:rsidR="00AA1965">
                        <w:t>Carla Lambert, Principal</w:t>
                      </w:r>
                    </w:p>
                    <w:p w14:paraId="08EC28F7" w14:textId="201223BC" w:rsidR="00AA1965" w:rsidRDefault="00E6773D" w:rsidP="005C029E">
                      <w:pPr>
                        <w:spacing w:after="0" w:line="240" w:lineRule="auto"/>
                      </w:pPr>
                      <w:r>
                        <w:t xml:space="preserve">  </w:t>
                      </w:r>
                      <w:r w:rsidR="00AA1965">
                        <w:t xml:space="preserve">Brian </w:t>
                      </w:r>
                      <w:proofErr w:type="spellStart"/>
                      <w:r w:rsidR="00AA1965">
                        <w:t>Currence</w:t>
                      </w:r>
                      <w:proofErr w:type="spellEnd"/>
                      <w:r w:rsidR="00AA1965">
                        <w:t>, Assistant Principal</w:t>
                      </w:r>
                    </w:p>
                    <w:p w14:paraId="2159BB0F" w14:textId="43AE50C5" w:rsidR="00E6773D" w:rsidRDefault="00E6773D" w:rsidP="005C029E">
                      <w:pPr>
                        <w:spacing w:after="0" w:line="240" w:lineRule="auto"/>
                      </w:pPr>
                      <w:r>
                        <w:t xml:space="preserve">  Amrit Rayfield, Assistant Principal</w:t>
                      </w:r>
                    </w:p>
                    <w:p w14:paraId="115D7062" w14:textId="6329F066" w:rsidR="00E6773D" w:rsidRDefault="00E6773D" w:rsidP="005C029E">
                      <w:pPr>
                        <w:spacing w:after="0" w:line="240" w:lineRule="auto"/>
                      </w:pPr>
                      <w:r>
                        <w:t xml:space="preserve">  Amanda Carter</w:t>
                      </w:r>
                      <w:r w:rsidR="00814071">
                        <w:t>, School Counselor</w:t>
                      </w:r>
                    </w:p>
                    <w:p w14:paraId="5AF86C35" w14:textId="7D070C49" w:rsidR="00814071" w:rsidRDefault="00814071" w:rsidP="005C029E">
                      <w:pPr>
                        <w:spacing w:after="0" w:line="240" w:lineRule="auto"/>
                      </w:pPr>
                      <w:r>
                        <w:t xml:space="preserve">  Aaron Talbott, School Counselor</w:t>
                      </w:r>
                    </w:p>
                  </w:txbxContent>
                </v:textbox>
                <w10:wrap anchorx="margin"/>
              </v:shape>
            </w:pict>
          </mc:Fallback>
        </mc:AlternateContent>
      </w:r>
    </w:p>
    <w:p w14:paraId="498CD4F9" w14:textId="77777777" w:rsidR="00787762" w:rsidRDefault="00787762" w:rsidP="007A49F7">
      <w:pPr>
        <w:rPr>
          <w:sz w:val="24"/>
          <w:szCs w:val="24"/>
        </w:rPr>
      </w:pPr>
    </w:p>
    <w:p w14:paraId="529B4BAB" w14:textId="0C14497A" w:rsidR="00787762" w:rsidRDefault="00F22C2C">
      <w:pPr>
        <w:rPr>
          <w:sz w:val="24"/>
          <w:szCs w:val="24"/>
        </w:rPr>
      </w:pPr>
      <w:r>
        <w:rPr>
          <w:noProof/>
          <w:sz w:val="24"/>
          <w:szCs w:val="24"/>
        </w:rPr>
        <mc:AlternateContent>
          <mc:Choice Requires="wps">
            <w:drawing>
              <wp:anchor distT="0" distB="0" distL="114300" distR="114300" simplePos="0" relativeHeight="251658253" behindDoc="0" locked="0" layoutInCell="1" allowOverlap="1" wp14:anchorId="27A73965" wp14:editId="4A7085DB">
                <wp:simplePos x="0" y="0"/>
                <wp:positionH relativeFrom="margin">
                  <wp:posOffset>3352800</wp:posOffset>
                </wp:positionH>
                <wp:positionV relativeFrom="paragraph">
                  <wp:posOffset>3615055</wp:posOffset>
                </wp:positionV>
                <wp:extent cx="2743200" cy="1905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43200" cy="1905000"/>
                        </a:xfrm>
                        <a:prstGeom prst="rect">
                          <a:avLst/>
                        </a:prstGeom>
                        <a:solidFill>
                          <a:sysClr val="window" lastClr="FFFFFF"/>
                        </a:solidFill>
                        <a:ln w="6350">
                          <a:noFill/>
                        </a:ln>
                      </wps:spPr>
                      <wps:txbx>
                        <w:txbxContent>
                          <w:p w14:paraId="0000B95B" w14:textId="77777777" w:rsidR="00FA0196" w:rsidRDefault="0038505F" w:rsidP="0038505F">
                            <w:pPr>
                              <w:spacing w:after="0" w:line="240" w:lineRule="auto"/>
                              <w:jc w:val="center"/>
                              <w:rPr>
                                <w:b/>
                                <w:bCs/>
                                <w:sz w:val="28"/>
                                <w:szCs w:val="28"/>
                              </w:rPr>
                            </w:pPr>
                            <w:proofErr w:type="spellStart"/>
                            <w:r>
                              <w:rPr>
                                <w:b/>
                                <w:bCs/>
                                <w:sz w:val="28"/>
                                <w:szCs w:val="28"/>
                              </w:rPr>
                              <w:t>Tygarts</w:t>
                            </w:r>
                            <w:proofErr w:type="spellEnd"/>
                            <w:r>
                              <w:rPr>
                                <w:b/>
                                <w:bCs/>
                                <w:sz w:val="28"/>
                                <w:szCs w:val="28"/>
                              </w:rPr>
                              <w:t xml:space="preserve"> Valley </w:t>
                            </w:r>
                            <w:r w:rsidR="002B64AC">
                              <w:rPr>
                                <w:b/>
                                <w:bCs/>
                                <w:sz w:val="28"/>
                                <w:szCs w:val="28"/>
                              </w:rPr>
                              <w:t>Middle</w:t>
                            </w:r>
                          </w:p>
                          <w:p w14:paraId="3630F824" w14:textId="59CBF19B" w:rsidR="0038505F" w:rsidRPr="00814071" w:rsidRDefault="0038505F" w:rsidP="0038505F">
                            <w:pPr>
                              <w:spacing w:after="0" w:line="240" w:lineRule="auto"/>
                              <w:jc w:val="center"/>
                              <w:rPr>
                                <w:b/>
                                <w:bCs/>
                                <w:sz w:val="28"/>
                                <w:szCs w:val="28"/>
                              </w:rPr>
                            </w:pPr>
                            <w:r w:rsidRPr="00814071">
                              <w:rPr>
                                <w:b/>
                                <w:bCs/>
                                <w:sz w:val="28"/>
                                <w:szCs w:val="28"/>
                              </w:rPr>
                              <w:t xml:space="preserve"> High School</w:t>
                            </w:r>
                          </w:p>
                          <w:p w14:paraId="0FAC581F" w14:textId="0CA4620A" w:rsidR="0038505F" w:rsidRDefault="002B64AC" w:rsidP="0038505F">
                            <w:pPr>
                              <w:spacing w:after="0" w:line="240" w:lineRule="auto"/>
                            </w:pPr>
                            <w:r>
                              <w:t>10189 Seneca Trail</w:t>
                            </w:r>
                          </w:p>
                          <w:p w14:paraId="61BD44F9" w14:textId="5F5955BC" w:rsidR="0038505F" w:rsidRDefault="002B64AC" w:rsidP="0038505F">
                            <w:pPr>
                              <w:spacing w:after="0" w:line="240" w:lineRule="auto"/>
                            </w:pPr>
                            <w:r>
                              <w:t>Mill Creek</w:t>
                            </w:r>
                            <w:r w:rsidR="0038505F">
                              <w:t>, WV 262</w:t>
                            </w:r>
                            <w:r>
                              <w:t>80</w:t>
                            </w:r>
                          </w:p>
                          <w:p w14:paraId="350BE8A3" w14:textId="3B6F0F62" w:rsidR="0038505F" w:rsidRDefault="0038505F" w:rsidP="0038505F">
                            <w:pPr>
                              <w:spacing w:after="0" w:line="240" w:lineRule="auto"/>
                            </w:pPr>
                            <w:r>
                              <w:t xml:space="preserve">(304) </w:t>
                            </w:r>
                            <w:r w:rsidR="002B64AC">
                              <w:t>335</w:t>
                            </w:r>
                            <w:r>
                              <w:t>-</w:t>
                            </w:r>
                            <w:r w:rsidR="002B64AC">
                              <w:t>4575</w:t>
                            </w:r>
                            <w:r>
                              <w:t xml:space="preserve"> (Phone)</w:t>
                            </w:r>
                          </w:p>
                          <w:p w14:paraId="24E88970" w14:textId="01D5DA0E" w:rsidR="0038505F" w:rsidRDefault="0038505F" w:rsidP="0038505F">
                            <w:pPr>
                              <w:spacing w:after="0" w:line="240" w:lineRule="auto"/>
                            </w:pPr>
                            <w:r>
                              <w:t xml:space="preserve">(304) </w:t>
                            </w:r>
                            <w:r w:rsidR="002B64AC">
                              <w:t>335-</w:t>
                            </w:r>
                            <w:r w:rsidR="00653A7E">
                              <w:t>6963</w:t>
                            </w:r>
                            <w:r>
                              <w:t xml:space="preserve"> (Fax)</w:t>
                            </w:r>
                          </w:p>
                          <w:p w14:paraId="07ED4776" w14:textId="08EB8F6F" w:rsidR="0038505F" w:rsidRDefault="0038505F" w:rsidP="0038505F">
                            <w:pPr>
                              <w:spacing w:after="0" w:line="240" w:lineRule="auto"/>
                            </w:pPr>
                            <w:r>
                              <w:t xml:space="preserve">  </w:t>
                            </w:r>
                            <w:r w:rsidR="00653A7E">
                              <w:t xml:space="preserve">Steve </w:t>
                            </w:r>
                            <w:proofErr w:type="spellStart"/>
                            <w:r w:rsidR="00653A7E">
                              <w:t>Wamsley</w:t>
                            </w:r>
                            <w:proofErr w:type="spellEnd"/>
                            <w:r>
                              <w:t>, Principal</w:t>
                            </w:r>
                          </w:p>
                          <w:p w14:paraId="57A977AA" w14:textId="50B83762" w:rsidR="0038505F" w:rsidRDefault="00411A70" w:rsidP="00411A70">
                            <w:pPr>
                              <w:spacing w:after="0" w:line="240" w:lineRule="auto"/>
                            </w:pPr>
                            <w:r>
                              <w:t xml:space="preserve">  </w:t>
                            </w:r>
                            <w:r w:rsidR="00653A7E">
                              <w:t>Melissa Wilfong</w:t>
                            </w:r>
                            <w:r w:rsidR="0038505F">
                              <w:t>, Assistant Principal</w:t>
                            </w:r>
                          </w:p>
                          <w:p w14:paraId="1B60A275" w14:textId="0E9CEC59" w:rsidR="0038505F" w:rsidRDefault="0038505F" w:rsidP="0038505F">
                            <w:pPr>
                              <w:spacing w:after="0" w:line="240" w:lineRule="auto"/>
                            </w:pPr>
                            <w:r>
                              <w:t xml:space="preserve">  </w:t>
                            </w:r>
                            <w:r w:rsidR="00C11265">
                              <w:t>Marsha McAtee</w:t>
                            </w:r>
                            <w:r>
                              <w:t>, School Counselor</w:t>
                            </w:r>
                          </w:p>
                          <w:p w14:paraId="654512FB" w14:textId="225F1125" w:rsidR="0038505F" w:rsidRDefault="00411A70" w:rsidP="0038505F">
                            <w:pPr>
                              <w:spacing w:after="0" w:line="240" w:lineRule="auto"/>
                            </w:pPr>
                            <w:r>
                              <w:t xml:space="preserve"> </w:t>
                            </w:r>
                            <w:r w:rsidR="00F22C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73965" id="Text Box 14" o:spid="_x0000_s1031" type="#_x0000_t202" style="position:absolute;margin-left:264pt;margin-top:284.65pt;width:3in;height:150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" fillcolor="window" stroked="f" strokeweight=".5pt">
                <v:textbox>
                  <w:txbxContent>
                    <w:p w14:paraId="0000B95B" w14:textId="77777777" w:rsidR="00FA0196" w:rsidRDefault="0038505F" w:rsidP="0038505F">
                      <w:pPr>
                        <w:spacing w:after="0" w:line="240" w:lineRule="auto"/>
                        <w:jc w:val="center"/>
                        <w:rPr>
                          <w:b/>
                          <w:bCs/>
                          <w:sz w:val="28"/>
                          <w:szCs w:val="28"/>
                        </w:rPr>
                      </w:pPr>
                      <w:proofErr w:type="spellStart"/>
                      <w:r>
                        <w:rPr>
                          <w:b/>
                          <w:bCs/>
                          <w:sz w:val="28"/>
                          <w:szCs w:val="28"/>
                        </w:rPr>
                        <w:t>Tygarts</w:t>
                      </w:r>
                      <w:proofErr w:type="spellEnd"/>
                      <w:r>
                        <w:rPr>
                          <w:b/>
                          <w:bCs/>
                          <w:sz w:val="28"/>
                          <w:szCs w:val="28"/>
                        </w:rPr>
                        <w:t xml:space="preserve"> Valley </w:t>
                      </w:r>
                      <w:r w:rsidR="002B64AC">
                        <w:rPr>
                          <w:b/>
                          <w:bCs/>
                          <w:sz w:val="28"/>
                          <w:szCs w:val="28"/>
                        </w:rPr>
                        <w:t>Middle</w:t>
                      </w:r>
                    </w:p>
                    <w:p w14:paraId="3630F824" w14:textId="59CBF19B" w:rsidR="0038505F" w:rsidRPr="00814071" w:rsidRDefault="0038505F" w:rsidP="0038505F">
                      <w:pPr>
                        <w:spacing w:after="0" w:line="240" w:lineRule="auto"/>
                        <w:jc w:val="center"/>
                        <w:rPr>
                          <w:b/>
                          <w:bCs/>
                          <w:sz w:val="28"/>
                          <w:szCs w:val="28"/>
                        </w:rPr>
                      </w:pPr>
                      <w:r w:rsidRPr="00814071">
                        <w:rPr>
                          <w:b/>
                          <w:bCs/>
                          <w:sz w:val="28"/>
                          <w:szCs w:val="28"/>
                        </w:rPr>
                        <w:t xml:space="preserve"> High School</w:t>
                      </w:r>
                    </w:p>
                    <w:p w14:paraId="0FAC581F" w14:textId="0CA4620A" w:rsidR="0038505F" w:rsidRDefault="002B64AC" w:rsidP="0038505F">
                      <w:pPr>
                        <w:spacing w:after="0" w:line="240" w:lineRule="auto"/>
                      </w:pPr>
                      <w:r>
                        <w:t>10189 Seneca Trail</w:t>
                      </w:r>
                    </w:p>
                    <w:p w14:paraId="61BD44F9" w14:textId="5F5955BC" w:rsidR="0038505F" w:rsidRDefault="002B64AC" w:rsidP="0038505F">
                      <w:pPr>
                        <w:spacing w:after="0" w:line="240" w:lineRule="auto"/>
                      </w:pPr>
                      <w:r>
                        <w:t>Mill Creek</w:t>
                      </w:r>
                      <w:r w:rsidR="0038505F">
                        <w:t>, WV 262</w:t>
                      </w:r>
                      <w:r>
                        <w:t>80</w:t>
                      </w:r>
                    </w:p>
                    <w:p w14:paraId="350BE8A3" w14:textId="3B6F0F62" w:rsidR="0038505F" w:rsidRDefault="0038505F" w:rsidP="0038505F">
                      <w:pPr>
                        <w:spacing w:after="0" w:line="240" w:lineRule="auto"/>
                      </w:pPr>
                      <w:r>
                        <w:t xml:space="preserve">(304) </w:t>
                      </w:r>
                      <w:r w:rsidR="002B64AC">
                        <w:t>335</w:t>
                      </w:r>
                      <w:r>
                        <w:t>-</w:t>
                      </w:r>
                      <w:r w:rsidR="002B64AC">
                        <w:t>4575</w:t>
                      </w:r>
                      <w:r>
                        <w:t xml:space="preserve"> (Phone)</w:t>
                      </w:r>
                    </w:p>
                    <w:p w14:paraId="24E88970" w14:textId="01D5DA0E" w:rsidR="0038505F" w:rsidRDefault="0038505F" w:rsidP="0038505F">
                      <w:pPr>
                        <w:spacing w:after="0" w:line="240" w:lineRule="auto"/>
                      </w:pPr>
                      <w:r>
                        <w:t xml:space="preserve">(304) </w:t>
                      </w:r>
                      <w:r w:rsidR="002B64AC">
                        <w:t>335-</w:t>
                      </w:r>
                      <w:r w:rsidR="00653A7E">
                        <w:t>6963</w:t>
                      </w:r>
                      <w:r>
                        <w:t xml:space="preserve"> (Fax)</w:t>
                      </w:r>
                    </w:p>
                    <w:p w14:paraId="07ED4776" w14:textId="08EB8F6F" w:rsidR="0038505F" w:rsidRDefault="0038505F" w:rsidP="0038505F">
                      <w:pPr>
                        <w:spacing w:after="0" w:line="240" w:lineRule="auto"/>
                      </w:pPr>
                      <w:r>
                        <w:t xml:space="preserve">  </w:t>
                      </w:r>
                      <w:r w:rsidR="00653A7E">
                        <w:t xml:space="preserve">Steve </w:t>
                      </w:r>
                      <w:proofErr w:type="spellStart"/>
                      <w:r w:rsidR="00653A7E">
                        <w:t>Wamsley</w:t>
                      </w:r>
                      <w:proofErr w:type="spellEnd"/>
                      <w:r>
                        <w:t>, Principal</w:t>
                      </w:r>
                    </w:p>
                    <w:p w14:paraId="57A977AA" w14:textId="50B83762" w:rsidR="0038505F" w:rsidRDefault="00411A70" w:rsidP="00411A70">
                      <w:pPr>
                        <w:spacing w:after="0" w:line="240" w:lineRule="auto"/>
                      </w:pPr>
                      <w:r>
                        <w:t xml:space="preserve">  </w:t>
                      </w:r>
                      <w:r w:rsidR="00653A7E">
                        <w:t>Melissa Wilfong</w:t>
                      </w:r>
                      <w:r w:rsidR="0038505F">
                        <w:t>, Assistant Principal</w:t>
                      </w:r>
                    </w:p>
                    <w:p w14:paraId="1B60A275" w14:textId="0E9CEC59" w:rsidR="0038505F" w:rsidRDefault="0038505F" w:rsidP="0038505F">
                      <w:pPr>
                        <w:spacing w:after="0" w:line="240" w:lineRule="auto"/>
                      </w:pPr>
                      <w:r>
                        <w:t xml:space="preserve">  </w:t>
                      </w:r>
                      <w:r w:rsidR="00C11265">
                        <w:t>Marsha McAtee</w:t>
                      </w:r>
                      <w:r>
                        <w:t>, School Counselor</w:t>
                      </w:r>
                    </w:p>
                    <w:p w14:paraId="654512FB" w14:textId="225F1125" w:rsidR="0038505F" w:rsidRDefault="00411A70" w:rsidP="0038505F">
                      <w:pPr>
                        <w:spacing w:after="0" w:line="240" w:lineRule="auto"/>
                      </w:pPr>
                      <w:r>
                        <w:t xml:space="preserve"> </w:t>
                      </w:r>
                      <w:r w:rsidR="00F22C2C">
                        <w:t xml:space="preserve"> </w:t>
                      </w:r>
                    </w:p>
                  </w:txbxContent>
                </v:textbox>
                <w10:wrap anchorx="margin"/>
              </v:shape>
            </w:pict>
          </mc:Fallback>
        </mc:AlternateContent>
      </w:r>
      <w:r w:rsidR="00CE1926">
        <w:rPr>
          <w:noProof/>
          <w:sz w:val="24"/>
          <w:szCs w:val="24"/>
        </w:rPr>
        <mc:AlternateContent>
          <mc:Choice Requires="wps">
            <w:drawing>
              <wp:anchor distT="0" distB="0" distL="114300" distR="114300" simplePos="0" relativeHeight="251658251" behindDoc="0" locked="0" layoutInCell="1" allowOverlap="1" wp14:anchorId="24047123" wp14:editId="7E515ECF">
                <wp:simplePos x="0" y="0"/>
                <wp:positionH relativeFrom="margin">
                  <wp:align>right</wp:align>
                </wp:positionH>
                <wp:positionV relativeFrom="paragraph">
                  <wp:posOffset>1611630</wp:posOffset>
                </wp:positionV>
                <wp:extent cx="2315689" cy="1579419"/>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2315689" cy="1579419"/>
                        </a:xfrm>
                        <a:prstGeom prst="rect">
                          <a:avLst/>
                        </a:prstGeom>
                        <a:noFill/>
                        <a:ln w="6350">
                          <a:noFill/>
                        </a:ln>
                      </wps:spPr>
                      <wps:txbx>
                        <w:txbxContent>
                          <w:p w14:paraId="2EF9A2FA" w14:textId="4E8D26F2" w:rsidR="001E5E56" w:rsidRPr="00814071" w:rsidRDefault="001E5E56" w:rsidP="001E5E56">
                            <w:pPr>
                              <w:spacing w:after="0" w:line="240" w:lineRule="auto"/>
                              <w:jc w:val="center"/>
                              <w:rPr>
                                <w:b/>
                                <w:bCs/>
                                <w:sz w:val="28"/>
                                <w:szCs w:val="28"/>
                              </w:rPr>
                            </w:pPr>
                            <w:r>
                              <w:rPr>
                                <w:b/>
                                <w:bCs/>
                                <w:sz w:val="28"/>
                                <w:szCs w:val="28"/>
                              </w:rPr>
                              <w:t>Pickens</w:t>
                            </w:r>
                            <w:r w:rsidRPr="00814071">
                              <w:rPr>
                                <w:b/>
                                <w:bCs/>
                                <w:sz w:val="28"/>
                                <w:szCs w:val="28"/>
                              </w:rPr>
                              <w:t xml:space="preserve"> School</w:t>
                            </w:r>
                          </w:p>
                          <w:p w14:paraId="39EE178E" w14:textId="744DE139" w:rsidR="001E5E56" w:rsidRDefault="00D43F94" w:rsidP="001E5E56">
                            <w:pPr>
                              <w:spacing w:after="0" w:line="240" w:lineRule="auto"/>
                            </w:pPr>
                            <w:r>
                              <w:t>One Panther Place</w:t>
                            </w:r>
                          </w:p>
                          <w:p w14:paraId="7E0A680A" w14:textId="55432087" w:rsidR="001E5E56" w:rsidRDefault="00D43F94" w:rsidP="001E5E56">
                            <w:pPr>
                              <w:spacing w:after="0" w:line="240" w:lineRule="auto"/>
                            </w:pPr>
                            <w:r>
                              <w:t>Picken</w:t>
                            </w:r>
                            <w:r w:rsidR="001E5E56">
                              <w:t>s, WV 262</w:t>
                            </w:r>
                            <w:r w:rsidR="000360D2">
                              <w:t>30</w:t>
                            </w:r>
                          </w:p>
                          <w:p w14:paraId="70465672" w14:textId="568B714E" w:rsidR="001E5E56" w:rsidRDefault="001E5E56" w:rsidP="001E5E56">
                            <w:pPr>
                              <w:spacing w:after="0" w:line="240" w:lineRule="auto"/>
                            </w:pPr>
                            <w:r>
                              <w:t xml:space="preserve">(304) </w:t>
                            </w:r>
                            <w:r w:rsidR="000360D2">
                              <w:t>924</w:t>
                            </w:r>
                            <w:r>
                              <w:t>-</w:t>
                            </w:r>
                            <w:r w:rsidR="000360D2">
                              <w:t>5525</w:t>
                            </w:r>
                            <w:r>
                              <w:t xml:space="preserve"> (Phone)</w:t>
                            </w:r>
                          </w:p>
                          <w:p w14:paraId="556F3558" w14:textId="2F1C5AC1" w:rsidR="001E5E56" w:rsidRDefault="001E5E56" w:rsidP="001E5E56">
                            <w:pPr>
                              <w:spacing w:after="0" w:line="240" w:lineRule="auto"/>
                            </w:pPr>
                            <w:r>
                              <w:t xml:space="preserve">(304) </w:t>
                            </w:r>
                            <w:r w:rsidR="009261FE">
                              <w:t>924</w:t>
                            </w:r>
                            <w:r>
                              <w:t>-</w:t>
                            </w:r>
                            <w:r w:rsidR="009261FE">
                              <w:t>6325</w:t>
                            </w:r>
                            <w:r>
                              <w:t xml:space="preserve"> (Fax)</w:t>
                            </w:r>
                          </w:p>
                          <w:p w14:paraId="265E5A65" w14:textId="03164B67" w:rsidR="001E5E56" w:rsidRDefault="001E5E56" w:rsidP="001E5E56">
                            <w:pPr>
                              <w:spacing w:after="0" w:line="240" w:lineRule="auto"/>
                            </w:pPr>
                            <w:r>
                              <w:t xml:space="preserve">  </w:t>
                            </w:r>
                            <w:r w:rsidR="009261FE">
                              <w:t>Christine</w:t>
                            </w:r>
                            <w:r w:rsidR="00984B58">
                              <w:t xml:space="preserve"> Long</w:t>
                            </w:r>
                            <w:r>
                              <w:t>, Principal</w:t>
                            </w:r>
                          </w:p>
                          <w:p w14:paraId="6F77A771" w14:textId="01B89424" w:rsidR="001E5E56" w:rsidRDefault="001E5E56" w:rsidP="00984B58">
                            <w:pPr>
                              <w:spacing w:after="0" w:line="240" w:lineRule="auto"/>
                            </w:pPr>
                            <w:r>
                              <w:t xml:space="preserve">  </w:t>
                            </w:r>
                            <w:r w:rsidR="00F22C2C">
                              <w:t xml:space="preserve">Jill </w:t>
                            </w:r>
                            <w:proofErr w:type="spellStart"/>
                            <w:r w:rsidR="00F22C2C">
                              <w:t>Zurb</w:t>
                            </w:r>
                            <w:r w:rsidR="009F12D5">
                              <w:t>u</w:t>
                            </w:r>
                            <w:r w:rsidR="00F22C2C">
                              <w:t>ch</w:t>
                            </w:r>
                            <w:proofErr w:type="spellEnd"/>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7123" id="Text Box 12" o:spid="_x0000_s1032" type="#_x0000_t202" style="position:absolute;margin-left:131.15pt;margin-top:126.9pt;width:182.35pt;height:124.3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" filled="f" stroked="f" strokeweight=".5pt">
                <v:textbox>
                  <w:txbxContent>
                    <w:p w14:paraId="2EF9A2FA" w14:textId="4E8D26F2" w:rsidR="001E5E56" w:rsidRPr="00814071" w:rsidRDefault="001E5E56" w:rsidP="001E5E56">
                      <w:pPr>
                        <w:spacing w:after="0" w:line="240" w:lineRule="auto"/>
                        <w:jc w:val="center"/>
                        <w:rPr>
                          <w:b/>
                          <w:bCs/>
                          <w:sz w:val="28"/>
                          <w:szCs w:val="28"/>
                        </w:rPr>
                      </w:pPr>
                      <w:r>
                        <w:rPr>
                          <w:b/>
                          <w:bCs/>
                          <w:sz w:val="28"/>
                          <w:szCs w:val="28"/>
                        </w:rPr>
                        <w:t>Pickens</w:t>
                      </w:r>
                      <w:r w:rsidRPr="00814071">
                        <w:rPr>
                          <w:b/>
                          <w:bCs/>
                          <w:sz w:val="28"/>
                          <w:szCs w:val="28"/>
                        </w:rPr>
                        <w:t xml:space="preserve"> School</w:t>
                      </w:r>
                    </w:p>
                    <w:p w14:paraId="39EE178E" w14:textId="744DE139" w:rsidR="001E5E56" w:rsidRDefault="00D43F94" w:rsidP="001E5E56">
                      <w:pPr>
                        <w:spacing w:after="0" w:line="240" w:lineRule="auto"/>
                      </w:pPr>
                      <w:r>
                        <w:t>One Panther Place</w:t>
                      </w:r>
                    </w:p>
                    <w:p w14:paraId="7E0A680A" w14:textId="55432087" w:rsidR="001E5E56" w:rsidRDefault="00D43F94" w:rsidP="001E5E56">
                      <w:pPr>
                        <w:spacing w:after="0" w:line="240" w:lineRule="auto"/>
                      </w:pPr>
                      <w:r>
                        <w:t>Picken</w:t>
                      </w:r>
                      <w:r w:rsidR="001E5E56">
                        <w:t>s, WV 262</w:t>
                      </w:r>
                      <w:r w:rsidR="000360D2">
                        <w:t>30</w:t>
                      </w:r>
                    </w:p>
                    <w:p w14:paraId="70465672" w14:textId="568B714E" w:rsidR="001E5E56" w:rsidRDefault="001E5E56" w:rsidP="001E5E56">
                      <w:pPr>
                        <w:spacing w:after="0" w:line="240" w:lineRule="auto"/>
                      </w:pPr>
                      <w:r>
                        <w:t xml:space="preserve">(304) </w:t>
                      </w:r>
                      <w:r w:rsidR="000360D2">
                        <w:t>924</w:t>
                      </w:r>
                      <w:r>
                        <w:t>-</w:t>
                      </w:r>
                      <w:r w:rsidR="000360D2">
                        <w:t>5525</w:t>
                      </w:r>
                      <w:r>
                        <w:t xml:space="preserve"> (Phone)</w:t>
                      </w:r>
                    </w:p>
                    <w:p w14:paraId="556F3558" w14:textId="2F1C5AC1" w:rsidR="001E5E56" w:rsidRDefault="001E5E56" w:rsidP="001E5E56">
                      <w:pPr>
                        <w:spacing w:after="0" w:line="240" w:lineRule="auto"/>
                      </w:pPr>
                      <w:r>
                        <w:t xml:space="preserve">(304) </w:t>
                      </w:r>
                      <w:r w:rsidR="009261FE">
                        <w:t>924</w:t>
                      </w:r>
                      <w:r>
                        <w:t>-</w:t>
                      </w:r>
                      <w:r w:rsidR="009261FE">
                        <w:t>6325</w:t>
                      </w:r>
                      <w:r>
                        <w:t xml:space="preserve"> (Fax)</w:t>
                      </w:r>
                    </w:p>
                    <w:p w14:paraId="265E5A65" w14:textId="03164B67" w:rsidR="001E5E56" w:rsidRDefault="001E5E56" w:rsidP="001E5E56">
                      <w:pPr>
                        <w:spacing w:after="0" w:line="240" w:lineRule="auto"/>
                      </w:pPr>
                      <w:r>
                        <w:t xml:space="preserve">  </w:t>
                      </w:r>
                      <w:r w:rsidR="009261FE">
                        <w:t>Christine</w:t>
                      </w:r>
                      <w:r w:rsidR="00984B58">
                        <w:t xml:space="preserve"> Long</w:t>
                      </w:r>
                      <w:r>
                        <w:t>, Principal</w:t>
                      </w:r>
                    </w:p>
                    <w:p w14:paraId="6F77A771" w14:textId="01B89424" w:rsidR="001E5E56" w:rsidRDefault="001E5E56" w:rsidP="00984B58">
                      <w:pPr>
                        <w:spacing w:after="0" w:line="240" w:lineRule="auto"/>
                      </w:pPr>
                      <w:r>
                        <w:t xml:space="preserve">  </w:t>
                      </w:r>
                      <w:r w:rsidR="00F22C2C">
                        <w:t xml:space="preserve">Jill </w:t>
                      </w:r>
                      <w:proofErr w:type="spellStart"/>
                      <w:r w:rsidR="00F22C2C">
                        <w:t>Zurb</w:t>
                      </w:r>
                      <w:r w:rsidR="009F12D5">
                        <w:t>u</w:t>
                      </w:r>
                      <w:r w:rsidR="00F22C2C">
                        <w:t>ch</w:t>
                      </w:r>
                      <w:proofErr w:type="spellEnd"/>
                      <w:r>
                        <w:t>, School Counselor</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4" behindDoc="0" locked="0" layoutInCell="1" allowOverlap="1" wp14:anchorId="2F59F900" wp14:editId="0053979C">
                <wp:simplePos x="0" y="0"/>
                <wp:positionH relativeFrom="margin">
                  <wp:align>center</wp:align>
                </wp:positionH>
                <wp:positionV relativeFrom="paragraph">
                  <wp:posOffset>5930900</wp:posOffset>
                </wp:positionV>
                <wp:extent cx="2770495" cy="190688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70495" cy="1906886"/>
                        </a:xfrm>
                        <a:prstGeom prst="rect">
                          <a:avLst/>
                        </a:prstGeom>
                        <a:solidFill>
                          <a:sysClr val="window" lastClr="FFFFFF"/>
                        </a:solidFill>
                        <a:ln w="6350">
                          <a:noFill/>
                        </a:ln>
                      </wps:spPr>
                      <wps:txbx>
                        <w:txbxContent>
                          <w:p w14:paraId="6B416708" w14:textId="04B0F094" w:rsidR="00C11265" w:rsidRPr="00814071" w:rsidRDefault="00C11265" w:rsidP="00C11265">
                            <w:pPr>
                              <w:spacing w:after="0" w:line="240" w:lineRule="auto"/>
                              <w:jc w:val="center"/>
                              <w:rPr>
                                <w:b/>
                                <w:bCs/>
                                <w:sz w:val="28"/>
                                <w:szCs w:val="28"/>
                              </w:rPr>
                            </w:pPr>
                            <w:r>
                              <w:rPr>
                                <w:b/>
                                <w:bCs/>
                                <w:sz w:val="28"/>
                                <w:szCs w:val="28"/>
                              </w:rPr>
                              <w:t>Randolph County Schools</w:t>
                            </w:r>
                          </w:p>
                          <w:p w14:paraId="471A8CBA" w14:textId="2746F60A" w:rsidR="00C11265" w:rsidRDefault="00AD4A82" w:rsidP="00C11265">
                            <w:pPr>
                              <w:spacing w:after="0" w:line="240" w:lineRule="auto"/>
                            </w:pPr>
                            <w:r>
                              <w:t>40 Eleventh Street</w:t>
                            </w:r>
                          </w:p>
                          <w:p w14:paraId="609587EC" w14:textId="77777777" w:rsidR="00C11265" w:rsidRDefault="00C11265" w:rsidP="00C11265">
                            <w:pPr>
                              <w:spacing w:after="0" w:line="240" w:lineRule="auto"/>
                            </w:pPr>
                            <w:r>
                              <w:t>Elkins, WV 26241</w:t>
                            </w:r>
                          </w:p>
                          <w:p w14:paraId="638C4618" w14:textId="16306D9F" w:rsidR="00C11265" w:rsidRDefault="00C11265" w:rsidP="00C11265">
                            <w:pPr>
                              <w:spacing w:after="0" w:line="240" w:lineRule="auto"/>
                            </w:pPr>
                            <w:r>
                              <w:t>(304) 636-91</w:t>
                            </w:r>
                            <w:r w:rsidR="00AD4A82">
                              <w:t>50</w:t>
                            </w:r>
                            <w:r>
                              <w:t xml:space="preserve"> (Phone)</w:t>
                            </w:r>
                          </w:p>
                          <w:p w14:paraId="1769ED00" w14:textId="6F94D92B" w:rsidR="00C11265" w:rsidRDefault="00C11265" w:rsidP="00C11265">
                            <w:pPr>
                              <w:spacing w:after="0" w:line="240" w:lineRule="auto"/>
                            </w:pPr>
                            <w:r>
                              <w:t>(304) 636-9</w:t>
                            </w:r>
                            <w:r w:rsidR="00C14EA1">
                              <w:t>157, 636-9299</w:t>
                            </w:r>
                            <w:r>
                              <w:t xml:space="preserve"> (Fax)</w:t>
                            </w:r>
                          </w:p>
                          <w:p w14:paraId="55B5CA27" w14:textId="172CB28F" w:rsidR="00C11265" w:rsidRDefault="00C11265" w:rsidP="00C11265">
                            <w:pPr>
                              <w:spacing w:after="0" w:line="240" w:lineRule="auto"/>
                            </w:pPr>
                            <w:r>
                              <w:t xml:space="preserve">  </w:t>
                            </w:r>
                            <w:r w:rsidR="00D61F95">
                              <w:t xml:space="preserve">Debbie </w:t>
                            </w:r>
                            <w:r w:rsidR="0074069C">
                              <w:t>Schmidlen, Superintendent</w:t>
                            </w:r>
                          </w:p>
                          <w:p w14:paraId="2DCB3FF0" w14:textId="7E50E71A" w:rsidR="00C11265" w:rsidRDefault="00C11265" w:rsidP="0074069C">
                            <w:pPr>
                              <w:spacing w:after="0" w:line="240" w:lineRule="auto"/>
                            </w:pPr>
                            <w:r>
                              <w:t xml:space="preserve">  </w:t>
                            </w:r>
                            <w:r w:rsidR="0074069C">
                              <w:t>Joseph Arbogast, Assistant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F900" id="Text Box 15" o:spid="_x0000_s1033" type="#_x0000_t202" style="position:absolute;margin-left:0;margin-top:467pt;width:218.15pt;height:150.1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" fillcolor="window" stroked="f" strokeweight=".5pt">
                <v:textbox>
                  <w:txbxContent>
                    <w:p w14:paraId="6B416708" w14:textId="04B0F094" w:rsidR="00C11265" w:rsidRPr="00814071" w:rsidRDefault="00C11265" w:rsidP="00C11265">
                      <w:pPr>
                        <w:spacing w:after="0" w:line="240" w:lineRule="auto"/>
                        <w:jc w:val="center"/>
                        <w:rPr>
                          <w:b/>
                          <w:bCs/>
                          <w:sz w:val="28"/>
                          <w:szCs w:val="28"/>
                        </w:rPr>
                      </w:pPr>
                      <w:r>
                        <w:rPr>
                          <w:b/>
                          <w:bCs/>
                          <w:sz w:val="28"/>
                          <w:szCs w:val="28"/>
                        </w:rPr>
                        <w:t>Randolph County Schools</w:t>
                      </w:r>
                    </w:p>
                    <w:p w14:paraId="471A8CBA" w14:textId="2746F60A" w:rsidR="00C11265" w:rsidRDefault="00AD4A82" w:rsidP="00C11265">
                      <w:pPr>
                        <w:spacing w:after="0" w:line="240" w:lineRule="auto"/>
                      </w:pPr>
                      <w:r>
                        <w:t>40 Eleventh Street</w:t>
                      </w:r>
                    </w:p>
                    <w:p w14:paraId="609587EC" w14:textId="77777777" w:rsidR="00C11265" w:rsidRDefault="00C11265" w:rsidP="00C11265">
                      <w:pPr>
                        <w:spacing w:after="0" w:line="240" w:lineRule="auto"/>
                      </w:pPr>
                      <w:r>
                        <w:t>Elkins, WV 26241</w:t>
                      </w:r>
                    </w:p>
                    <w:p w14:paraId="638C4618" w14:textId="16306D9F" w:rsidR="00C11265" w:rsidRDefault="00C11265" w:rsidP="00C11265">
                      <w:pPr>
                        <w:spacing w:after="0" w:line="240" w:lineRule="auto"/>
                      </w:pPr>
                      <w:r>
                        <w:t>(304) 636-91</w:t>
                      </w:r>
                      <w:r w:rsidR="00AD4A82">
                        <w:t>50</w:t>
                      </w:r>
                      <w:r>
                        <w:t xml:space="preserve"> (Phone)</w:t>
                      </w:r>
                    </w:p>
                    <w:p w14:paraId="1769ED00" w14:textId="6F94D92B" w:rsidR="00C11265" w:rsidRDefault="00C11265" w:rsidP="00C11265">
                      <w:pPr>
                        <w:spacing w:after="0" w:line="240" w:lineRule="auto"/>
                      </w:pPr>
                      <w:r>
                        <w:t>(304) 636-9</w:t>
                      </w:r>
                      <w:r w:rsidR="00C14EA1">
                        <w:t>157, 636-9299</w:t>
                      </w:r>
                      <w:r>
                        <w:t xml:space="preserve"> (Fax)</w:t>
                      </w:r>
                    </w:p>
                    <w:p w14:paraId="55B5CA27" w14:textId="172CB28F" w:rsidR="00C11265" w:rsidRDefault="00C11265" w:rsidP="00C11265">
                      <w:pPr>
                        <w:spacing w:after="0" w:line="240" w:lineRule="auto"/>
                      </w:pPr>
                      <w:r>
                        <w:t xml:space="preserve">  </w:t>
                      </w:r>
                      <w:r w:rsidR="00D61F95">
                        <w:t xml:space="preserve">Debbie </w:t>
                      </w:r>
                      <w:r w:rsidR="0074069C">
                        <w:t>Schmidlen, Superintendent</w:t>
                      </w:r>
                    </w:p>
                    <w:p w14:paraId="2DCB3FF0" w14:textId="7E50E71A" w:rsidR="00C11265" w:rsidRDefault="00C11265" w:rsidP="0074069C">
                      <w:pPr>
                        <w:spacing w:after="0" w:line="240" w:lineRule="auto"/>
                      </w:pPr>
                      <w:r>
                        <w:t xml:space="preserve">  </w:t>
                      </w:r>
                      <w:r w:rsidR="0074069C">
                        <w:t>Joseph Arbogast, Assistant Superintendent</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2" behindDoc="0" locked="0" layoutInCell="1" allowOverlap="1" wp14:anchorId="251750C1" wp14:editId="266934D9">
                <wp:simplePos x="0" y="0"/>
                <wp:positionH relativeFrom="margin">
                  <wp:align>left</wp:align>
                </wp:positionH>
                <wp:positionV relativeFrom="paragraph">
                  <wp:posOffset>3598545</wp:posOffset>
                </wp:positionV>
                <wp:extent cx="2770495" cy="16027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70495" cy="1602740"/>
                        </a:xfrm>
                        <a:prstGeom prst="rect">
                          <a:avLst/>
                        </a:prstGeom>
                        <a:solidFill>
                          <a:sysClr val="window" lastClr="FFFFFF"/>
                        </a:solidFill>
                        <a:ln w="6350">
                          <a:noFill/>
                        </a:ln>
                      </wps:spPr>
                      <wps:txbx>
                        <w:txbxContent>
                          <w:p w14:paraId="53C37F5B" w14:textId="5BCB7CF7" w:rsidR="00984B58" w:rsidRPr="00814071" w:rsidRDefault="00984B58" w:rsidP="00984B58">
                            <w:pPr>
                              <w:spacing w:after="0" w:line="240" w:lineRule="auto"/>
                              <w:jc w:val="center"/>
                              <w:rPr>
                                <w:b/>
                                <w:bCs/>
                                <w:sz w:val="28"/>
                                <w:szCs w:val="28"/>
                              </w:rPr>
                            </w:pPr>
                            <w:r>
                              <w:rPr>
                                <w:b/>
                                <w:bCs/>
                                <w:sz w:val="28"/>
                                <w:szCs w:val="28"/>
                              </w:rPr>
                              <w:t>Randolph Technical Center</w:t>
                            </w:r>
                          </w:p>
                          <w:p w14:paraId="0DF9A033" w14:textId="272397AE" w:rsidR="00984B58" w:rsidRDefault="000F4A45" w:rsidP="00984B58">
                            <w:pPr>
                              <w:spacing w:after="0" w:line="240" w:lineRule="auto"/>
                            </w:pPr>
                            <w:r>
                              <w:t>2</w:t>
                            </w:r>
                            <w:r w:rsidR="00984B58">
                              <w:t>00 Kennedy Drive</w:t>
                            </w:r>
                          </w:p>
                          <w:p w14:paraId="3C838BB6" w14:textId="77777777" w:rsidR="00984B58" w:rsidRDefault="00984B58" w:rsidP="00984B58">
                            <w:pPr>
                              <w:spacing w:after="0" w:line="240" w:lineRule="auto"/>
                            </w:pPr>
                            <w:r>
                              <w:t>Elkins, WV 26241</w:t>
                            </w:r>
                          </w:p>
                          <w:p w14:paraId="1D938E06" w14:textId="6DA74AC2" w:rsidR="00984B58" w:rsidRDefault="00984B58" w:rsidP="00984B58">
                            <w:pPr>
                              <w:spacing w:after="0" w:line="240" w:lineRule="auto"/>
                            </w:pPr>
                            <w:r>
                              <w:t>(304) 636-91</w:t>
                            </w:r>
                            <w:r w:rsidR="000F4A45">
                              <w:t>95</w:t>
                            </w:r>
                            <w:r>
                              <w:t xml:space="preserve"> (Phone)</w:t>
                            </w:r>
                          </w:p>
                          <w:p w14:paraId="40BC4BE7" w14:textId="3102EFDF" w:rsidR="00984B58" w:rsidRDefault="00984B58" w:rsidP="00984B58">
                            <w:pPr>
                              <w:spacing w:after="0" w:line="240" w:lineRule="auto"/>
                            </w:pPr>
                            <w:r>
                              <w:t>(304) 636-92</w:t>
                            </w:r>
                            <w:r w:rsidR="000F4A45">
                              <w:t>69</w:t>
                            </w:r>
                            <w:r>
                              <w:t xml:space="preserve"> (Fax)</w:t>
                            </w:r>
                          </w:p>
                          <w:p w14:paraId="12B8C0F3" w14:textId="585AA57F" w:rsidR="00984B58" w:rsidRDefault="00984B58" w:rsidP="00984B58">
                            <w:pPr>
                              <w:spacing w:after="0" w:line="240" w:lineRule="auto"/>
                            </w:pPr>
                            <w:r>
                              <w:t xml:space="preserve">  </w:t>
                            </w:r>
                            <w:r w:rsidR="000F4A45">
                              <w:t>John Dan</w:t>
                            </w:r>
                            <w:r w:rsidR="0038505F">
                              <w:t>iels</w:t>
                            </w:r>
                            <w:r>
                              <w:t>, Principal</w:t>
                            </w:r>
                            <w:r w:rsidR="00F95DD4">
                              <w:t>, Director of CTE, AE</w:t>
                            </w:r>
                          </w:p>
                          <w:p w14:paraId="295BFB44" w14:textId="7EF5D5EC" w:rsidR="00984B58" w:rsidRDefault="00984B58" w:rsidP="0038505F">
                            <w:pPr>
                              <w:spacing w:after="0" w:line="240" w:lineRule="auto"/>
                            </w:pPr>
                            <w:r>
                              <w:t xml:space="preserve">  </w:t>
                            </w:r>
                            <w:r w:rsidR="0038505F">
                              <w:t>Christine Thomas</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750C1" id="Text Box 13" o:spid="_x0000_s1034" type="#_x0000_t202" style="position:absolute;margin-left:0;margin-top:283.35pt;width:218.15pt;height:126.2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" fillcolor="window" stroked="f" strokeweight=".5pt">
                <v:textbox>
                  <w:txbxContent>
                    <w:p w14:paraId="53C37F5B" w14:textId="5BCB7CF7" w:rsidR="00984B58" w:rsidRPr="00814071" w:rsidRDefault="00984B58" w:rsidP="00984B58">
                      <w:pPr>
                        <w:spacing w:after="0" w:line="240" w:lineRule="auto"/>
                        <w:jc w:val="center"/>
                        <w:rPr>
                          <w:b/>
                          <w:bCs/>
                          <w:sz w:val="28"/>
                          <w:szCs w:val="28"/>
                        </w:rPr>
                      </w:pPr>
                      <w:r>
                        <w:rPr>
                          <w:b/>
                          <w:bCs/>
                          <w:sz w:val="28"/>
                          <w:szCs w:val="28"/>
                        </w:rPr>
                        <w:t>Randolph Technical Center</w:t>
                      </w:r>
                    </w:p>
                    <w:p w14:paraId="0DF9A033" w14:textId="272397AE" w:rsidR="00984B58" w:rsidRDefault="000F4A45" w:rsidP="00984B58">
                      <w:pPr>
                        <w:spacing w:after="0" w:line="240" w:lineRule="auto"/>
                      </w:pPr>
                      <w:r>
                        <w:t>2</w:t>
                      </w:r>
                      <w:r w:rsidR="00984B58">
                        <w:t>00 Kennedy Drive</w:t>
                      </w:r>
                    </w:p>
                    <w:p w14:paraId="3C838BB6" w14:textId="77777777" w:rsidR="00984B58" w:rsidRDefault="00984B58" w:rsidP="00984B58">
                      <w:pPr>
                        <w:spacing w:after="0" w:line="240" w:lineRule="auto"/>
                      </w:pPr>
                      <w:r>
                        <w:t>Elkins, WV 26241</w:t>
                      </w:r>
                    </w:p>
                    <w:p w14:paraId="1D938E06" w14:textId="6DA74AC2" w:rsidR="00984B58" w:rsidRDefault="00984B58" w:rsidP="00984B58">
                      <w:pPr>
                        <w:spacing w:after="0" w:line="240" w:lineRule="auto"/>
                      </w:pPr>
                      <w:r>
                        <w:t>(304) 636-91</w:t>
                      </w:r>
                      <w:r w:rsidR="000F4A45">
                        <w:t>95</w:t>
                      </w:r>
                      <w:r>
                        <w:t xml:space="preserve"> (Phone)</w:t>
                      </w:r>
                    </w:p>
                    <w:p w14:paraId="40BC4BE7" w14:textId="3102EFDF" w:rsidR="00984B58" w:rsidRDefault="00984B58" w:rsidP="00984B58">
                      <w:pPr>
                        <w:spacing w:after="0" w:line="240" w:lineRule="auto"/>
                      </w:pPr>
                      <w:r>
                        <w:t>(304) 636-92</w:t>
                      </w:r>
                      <w:r w:rsidR="000F4A45">
                        <w:t>69</w:t>
                      </w:r>
                      <w:r>
                        <w:t xml:space="preserve"> (Fax)</w:t>
                      </w:r>
                    </w:p>
                    <w:p w14:paraId="12B8C0F3" w14:textId="585AA57F" w:rsidR="00984B58" w:rsidRDefault="00984B58" w:rsidP="00984B58">
                      <w:pPr>
                        <w:spacing w:after="0" w:line="240" w:lineRule="auto"/>
                      </w:pPr>
                      <w:r>
                        <w:t xml:space="preserve">  </w:t>
                      </w:r>
                      <w:r w:rsidR="000F4A45">
                        <w:t>John Dan</w:t>
                      </w:r>
                      <w:r w:rsidR="0038505F">
                        <w:t>iels</w:t>
                      </w:r>
                      <w:r>
                        <w:t>, Principal</w:t>
                      </w:r>
                      <w:r w:rsidR="00F95DD4">
                        <w:t>, Director of CTE, AE</w:t>
                      </w:r>
                    </w:p>
                    <w:p w14:paraId="295BFB44" w14:textId="7EF5D5EC" w:rsidR="00984B58" w:rsidRDefault="00984B58" w:rsidP="0038505F">
                      <w:pPr>
                        <w:spacing w:after="0" w:line="240" w:lineRule="auto"/>
                      </w:pPr>
                      <w:r>
                        <w:t xml:space="preserve">  </w:t>
                      </w:r>
                      <w:r w:rsidR="0038505F">
                        <w:t>Christine Thomas</w:t>
                      </w:r>
                      <w:r>
                        <w:t>, School Counselor</w:t>
                      </w:r>
                    </w:p>
                  </w:txbxContent>
                </v:textbox>
                <w10:wrap anchorx="margin"/>
              </v:shape>
            </w:pict>
          </mc:Fallback>
        </mc:AlternateContent>
      </w:r>
      <w:r w:rsidR="00787762">
        <w:rPr>
          <w:noProof/>
          <w:sz w:val="24"/>
          <w:szCs w:val="24"/>
        </w:rPr>
        <mc:AlternateContent>
          <mc:Choice Requires="wps">
            <w:drawing>
              <wp:anchor distT="0" distB="0" distL="114300" distR="114300" simplePos="0" relativeHeight="251658250" behindDoc="0" locked="0" layoutInCell="1" allowOverlap="1" wp14:anchorId="2B24A64D" wp14:editId="60139A33">
                <wp:simplePos x="0" y="0"/>
                <wp:positionH relativeFrom="margin">
                  <wp:align>left</wp:align>
                </wp:positionH>
                <wp:positionV relativeFrom="paragraph">
                  <wp:posOffset>1574800</wp:posOffset>
                </wp:positionV>
                <wp:extent cx="2244090" cy="1484416"/>
                <wp:effectExtent l="0" t="0" r="3810" b="1905"/>
                <wp:wrapNone/>
                <wp:docPr id="11" name="Text Box 11"/>
                <wp:cNvGraphicFramePr/>
                <a:graphic xmlns:a="http://schemas.openxmlformats.org/drawingml/2006/main">
                  <a:graphicData uri="http://schemas.microsoft.com/office/word/2010/wordprocessingShape">
                    <wps:wsp>
                      <wps:cNvSpPr txBox="1"/>
                      <wps:spPr>
                        <a:xfrm>
                          <a:off x="0" y="0"/>
                          <a:ext cx="2244090" cy="1484416"/>
                        </a:xfrm>
                        <a:prstGeom prst="rect">
                          <a:avLst/>
                        </a:prstGeom>
                        <a:solidFill>
                          <a:sysClr val="window" lastClr="FFFFFF"/>
                        </a:solidFill>
                        <a:ln w="6350">
                          <a:noFill/>
                        </a:ln>
                      </wps:spPr>
                      <wps:txbx>
                        <w:txbxContent>
                          <w:p w14:paraId="3E6BAA1B" w14:textId="4666B5E8" w:rsidR="00CA1C37" w:rsidRPr="00814071" w:rsidRDefault="00602322" w:rsidP="00CA1C37">
                            <w:pPr>
                              <w:spacing w:after="0" w:line="240" w:lineRule="auto"/>
                              <w:jc w:val="center"/>
                              <w:rPr>
                                <w:b/>
                                <w:bCs/>
                                <w:sz w:val="28"/>
                                <w:szCs w:val="28"/>
                              </w:rPr>
                            </w:pPr>
                            <w:r>
                              <w:rPr>
                                <w:b/>
                                <w:bCs/>
                                <w:sz w:val="28"/>
                                <w:szCs w:val="28"/>
                              </w:rPr>
                              <w:t>Harman</w:t>
                            </w:r>
                            <w:r w:rsidR="00CA1C37" w:rsidRPr="00814071">
                              <w:rPr>
                                <w:b/>
                                <w:bCs/>
                                <w:sz w:val="28"/>
                                <w:szCs w:val="28"/>
                              </w:rPr>
                              <w:t xml:space="preserve"> School</w:t>
                            </w:r>
                          </w:p>
                          <w:p w14:paraId="4369B0DD" w14:textId="7E871A12" w:rsidR="00CA1C37" w:rsidRDefault="00447FB0" w:rsidP="00CA1C37">
                            <w:pPr>
                              <w:spacing w:after="0" w:line="240" w:lineRule="auto"/>
                            </w:pPr>
                            <w:r>
                              <w:t>PO Box 130</w:t>
                            </w:r>
                          </w:p>
                          <w:p w14:paraId="48B2ED12" w14:textId="54CEE488" w:rsidR="00CA1C37" w:rsidRDefault="00447FB0" w:rsidP="00CA1C37">
                            <w:pPr>
                              <w:spacing w:after="0" w:line="240" w:lineRule="auto"/>
                            </w:pPr>
                            <w:r>
                              <w:t>Harman</w:t>
                            </w:r>
                            <w:r w:rsidR="00CA1C37">
                              <w:t>, WV 262</w:t>
                            </w:r>
                            <w:r>
                              <w:t>70</w:t>
                            </w:r>
                          </w:p>
                          <w:p w14:paraId="133D9CC4" w14:textId="2A780E4A" w:rsidR="00CA1C37" w:rsidRDefault="00CA1C37" w:rsidP="00CA1C37">
                            <w:pPr>
                              <w:spacing w:after="0" w:line="240" w:lineRule="auto"/>
                            </w:pPr>
                            <w:r>
                              <w:t xml:space="preserve">(304) </w:t>
                            </w:r>
                            <w:r w:rsidR="00215E9A">
                              <w:t>227</w:t>
                            </w:r>
                            <w:r>
                              <w:t>-</w:t>
                            </w:r>
                            <w:r w:rsidR="00215E9A">
                              <w:t>4114</w:t>
                            </w:r>
                            <w:r>
                              <w:t>(Phone)</w:t>
                            </w:r>
                          </w:p>
                          <w:p w14:paraId="3DB3BAC8" w14:textId="03590F4F" w:rsidR="00CA1C37" w:rsidRDefault="00CA1C37" w:rsidP="00CA1C37">
                            <w:pPr>
                              <w:spacing w:after="0" w:line="240" w:lineRule="auto"/>
                            </w:pPr>
                            <w:r>
                              <w:t xml:space="preserve">(304) </w:t>
                            </w:r>
                            <w:r w:rsidR="00215E9A">
                              <w:t>2278-3610</w:t>
                            </w:r>
                            <w:r>
                              <w:t xml:space="preserve"> (Fax)</w:t>
                            </w:r>
                          </w:p>
                          <w:p w14:paraId="3311719C" w14:textId="7A06A830" w:rsidR="00CA1C37" w:rsidRDefault="00CA1C37" w:rsidP="00CA1C37">
                            <w:pPr>
                              <w:spacing w:after="0" w:line="240" w:lineRule="auto"/>
                            </w:pPr>
                            <w:r>
                              <w:t xml:space="preserve">  </w:t>
                            </w:r>
                            <w:r w:rsidR="00215E9A">
                              <w:t>Audrey Fulmer</w:t>
                            </w:r>
                            <w:r w:rsidR="00D03384">
                              <w:t>,</w:t>
                            </w:r>
                            <w:r>
                              <w:t xml:space="preserve"> Principal</w:t>
                            </w:r>
                          </w:p>
                          <w:p w14:paraId="1049ACF5" w14:textId="64E1AC9E" w:rsidR="00CA1C37" w:rsidRDefault="00CA1C37" w:rsidP="00CA1C37">
                            <w:pPr>
                              <w:spacing w:after="0" w:line="240" w:lineRule="auto"/>
                            </w:pPr>
                            <w:r>
                              <w:t xml:space="preserve">  </w:t>
                            </w:r>
                            <w:r w:rsidR="001E5E56">
                              <w:t>Rebecca Vance</w:t>
                            </w:r>
                            <w:r>
                              <w:t>, School Counselor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A64D" id="Text Box 11" o:spid="_x0000_s1035" type="#_x0000_t202" style="position:absolute;margin-left:0;margin-top:124pt;width:176.7pt;height:116.9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" fillcolor="window" stroked="f" strokeweight=".5pt">
                <v:textbox>
                  <w:txbxContent>
                    <w:p w14:paraId="3E6BAA1B" w14:textId="4666B5E8" w:rsidR="00CA1C37" w:rsidRPr="00814071" w:rsidRDefault="00602322" w:rsidP="00CA1C37">
                      <w:pPr>
                        <w:spacing w:after="0" w:line="240" w:lineRule="auto"/>
                        <w:jc w:val="center"/>
                        <w:rPr>
                          <w:b/>
                          <w:bCs/>
                          <w:sz w:val="28"/>
                          <w:szCs w:val="28"/>
                        </w:rPr>
                      </w:pPr>
                      <w:r>
                        <w:rPr>
                          <w:b/>
                          <w:bCs/>
                          <w:sz w:val="28"/>
                          <w:szCs w:val="28"/>
                        </w:rPr>
                        <w:t>Harman</w:t>
                      </w:r>
                      <w:r w:rsidR="00CA1C37" w:rsidRPr="00814071">
                        <w:rPr>
                          <w:b/>
                          <w:bCs/>
                          <w:sz w:val="28"/>
                          <w:szCs w:val="28"/>
                        </w:rPr>
                        <w:t xml:space="preserve"> School</w:t>
                      </w:r>
                    </w:p>
                    <w:p w14:paraId="4369B0DD" w14:textId="7E871A12" w:rsidR="00CA1C37" w:rsidRDefault="00447FB0" w:rsidP="00CA1C37">
                      <w:pPr>
                        <w:spacing w:after="0" w:line="240" w:lineRule="auto"/>
                      </w:pPr>
                      <w:r>
                        <w:t>PO Box 130</w:t>
                      </w:r>
                    </w:p>
                    <w:p w14:paraId="48B2ED12" w14:textId="54CEE488" w:rsidR="00CA1C37" w:rsidRDefault="00447FB0" w:rsidP="00CA1C37">
                      <w:pPr>
                        <w:spacing w:after="0" w:line="240" w:lineRule="auto"/>
                      </w:pPr>
                      <w:r>
                        <w:t>Harman</w:t>
                      </w:r>
                      <w:r w:rsidR="00CA1C37">
                        <w:t>, WV 262</w:t>
                      </w:r>
                      <w:r>
                        <w:t>70</w:t>
                      </w:r>
                    </w:p>
                    <w:p w14:paraId="133D9CC4" w14:textId="2A780E4A" w:rsidR="00CA1C37" w:rsidRDefault="00CA1C37" w:rsidP="00CA1C37">
                      <w:pPr>
                        <w:spacing w:after="0" w:line="240" w:lineRule="auto"/>
                      </w:pPr>
                      <w:r>
                        <w:t xml:space="preserve">(304) </w:t>
                      </w:r>
                      <w:r w:rsidR="00215E9A">
                        <w:t>227</w:t>
                      </w:r>
                      <w:r>
                        <w:t>-</w:t>
                      </w:r>
                      <w:r w:rsidR="00215E9A">
                        <w:t>4114</w:t>
                      </w:r>
                      <w:r>
                        <w:t>(Phone)</w:t>
                      </w:r>
                    </w:p>
                    <w:p w14:paraId="3DB3BAC8" w14:textId="03590F4F" w:rsidR="00CA1C37" w:rsidRDefault="00CA1C37" w:rsidP="00CA1C37">
                      <w:pPr>
                        <w:spacing w:after="0" w:line="240" w:lineRule="auto"/>
                      </w:pPr>
                      <w:r>
                        <w:t xml:space="preserve">(304) </w:t>
                      </w:r>
                      <w:r w:rsidR="00215E9A">
                        <w:t>2278-3610</w:t>
                      </w:r>
                      <w:r>
                        <w:t xml:space="preserve"> (Fax)</w:t>
                      </w:r>
                    </w:p>
                    <w:p w14:paraId="3311719C" w14:textId="7A06A830" w:rsidR="00CA1C37" w:rsidRDefault="00CA1C37" w:rsidP="00CA1C37">
                      <w:pPr>
                        <w:spacing w:after="0" w:line="240" w:lineRule="auto"/>
                      </w:pPr>
                      <w:r>
                        <w:t xml:space="preserve">  </w:t>
                      </w:r>
                      <w:r w:rsidR="00215E9A">
                        <w:t>Audrey Fulmer</w:t>
                      </w:r>
                      <w:r w:rsidR="00D03384">
                        <w:t>,</w:t>
                      </w:r>
                      <w:r>
                        <w:t xml:space="preserve"> Principal</w:t>
                      </w:r>
                    </w:p>
                    <w:p w14:paraId="1049ACF5" w14:textId="64E1AC9E" w:rsidR="00CA1C37" w:rsidRDefault="00CA1C37" w:rsidP="00CA1C37">
                      <w:pPr>
                        <w:spacing w:after="0" w:line="240" w:lineRule="auto"/>
                      </w:pPr>
                      <w:r>
                        <w:t xml:space="preserve">  </w:t>
                      </w:r>
                      <w:r w:rsidR="001E5E56">
                        <w:t>Rebecca Vance</w:t>
                      </w:r>
                      <w:r>
                        <w:t>, School Counselor</w:t>
                      </w:r>
                    </w:p>
                  </w:txbxContent>
                </v:textbox>
                <w10:wrap anchorx="margin"/>
              </v:shape>
            </w:pict>
          </mc:Fallback>
        </mc:AlternateContent>
      </w:r>
      <w:r w:rsidR="00787762">
        <w:rPr>
          <w:sz w:val="24"/>
          <w:szCs w:val="24"/>
        </w:rPr>
        <w:br w:type="page"/>
      </w:r>
    </w:p>
    <w:p w14:paraId="6157AAE3" w14:textId="282FC4FC" w:rsidR="002D60D4" w:rsidRDefault="004E20D6" w:rsidP="007A49F7">
      <w:pPr>
        <w:rPr>
          <w:sz w:val="24"/>
          <w:szCs w:val="24"/>
        </w:rPr>
      </w:pPr>
      <w:r>
        <w:rPr>
          <w:sz w:val="24"/>
          <w:szCs w:val="24"/>
        </w:rPr>
        <w:lastRenderedPageBreak/>
        <w:t xml:space="preserve">Table of </w:t>
      </w:r>
      <w:r w:rsidR="00976E00">
        <w:rPr>
          <w:sz w:val="24"/>
          <w:szCs w:val="24"/>
        </w:rPr>
        <w:t>Contents:</w:t>
      </w:r>
    </w:p>
    <w:p w14:paraId="4BA4B8F5" w14:textId="3A6F7E6A" w:rsidR="00976E00" w:rsidRPr="00D6044D" w:rsidRDefault="00453DE7" w:rsidP="00976E00">
      <w:pPr>
        <w:pStyle w:val="ListParagraph"/>
        <w:numPr>
          <w:ilvl w:val="0"/>
          <w:numId w:val="39"/>
        </w:numPr>
        <w:rPr>
          <w:sz w:val="23"/>
          <w:szCs w:val="23"/>
        </w:rPr>
      </w:pPr>
      <w:r w:rsidRPr="00D6044D">
        <w:rPr>
          <w:sz w:val="23"/>
          <w:szCs w:val="23"/>
        </w:rPr>
        <w:t>Academic Integrity</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4</w:t>
      </w:r>
    </w:p>
    <w:p w14:paraId="300CAAC4" w14:textId="59E4D295" w:rsidR="00453DE7" w:rsidRPr="00D6044D" w:rsidRDefault="00453DE7" w:rsidP="00976E00">
      <w:pPr>
        <w:pStyle w:val="ListParagraph"/>
        <w:numPr>
          <w:ilvl w:val="0"/>
          <w:numId w:val="39"/>
        </w:numPr>
        <w:rPr>
          <w:sz w:val="23"/>
          <w:szCs w:val="23"/>
        </w:rPr>
      </w:pPr>
      <w:r w:rsidRPr="00D6044D">
        <w:rPr>
          <w:sz w:val="23"/>
          <w:szCs w:val="23"/>
        </w:rPr>
        <w:t>Activities &amp; Assemblies</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5</w:t>
      </w:r>
    </w:p>
    <w:p w14:paraId="047C15AA" w14:textId="185D99E0" w:rsidR="00453DE7" w:rsidRPr="00D6044D" w:rsidRDefault="00453DE7" w:rsidP="00976E00">
      <w:pPr>
        <w:pStyle w:val="ListParagraph"/>
        <w:numPr>
          <w:ilvl w:val="0"/>
          <w:numId w:val="39"/>
        </w:numPr>
        <w:rPr>
          <w:sz w:val="23"/>
          <w:szCs w:val="23"/>
        </w:rPr>
      </w:pPr>
      <w:r w:rsidRPr="00D6044D">
        <w:rPr>
          <w:sz w:val="23"/>
          <w:szCs w:val="23"/>
        </w:rPr>
        <w:t>Attendance</w:t>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6860B8" w:rsidRPr="00D6044D">
        <w:rPr>
          <w:sz w:val="23"/>
          <w:szCs w:val="23"/>
        </w:rPr>
        <w:tab/>
      </w:r>
      <w:r w:rsidR="00BA7CEE" w:rsidRPr="00D6044D">
        <w:rPr>
          <w:sz w:val="23"/>
          <w:szCs w:val="23"/>
        </w:rPr>
        <w:tab/>
      </w:r>
      <w:r w:rsidR="006860B8" w:rsidRPr="00D6044D">
        <w:rPr>
          <w:sz w:val="23"/>
          <w:szCs w:val="23"/>
        </w:rPr>
        <w:t>5</w:t>
      </w:r>
    </w:p>
    <w:p w14:paraId="52A65DB8" w14:textId="290DFADC" w:rsidR="00144F91" w:rsidRPr="00D6044D" w:rsidRDefault="00144F91" w:rsidP="00144F91">
      <w:pPr>
        <w:pStyle w:val="ListParagraph"/>
        <w:numPr>
          <w:ilvl w:val="0"/>
          <w:numId w:val="39"/>
        </w:numPr>
        <w:rPr>
          <w:sz w:val="23"/>
          <w:szCs w:val="23"/>
        </w:rPr>
      </w:pPr>
      <w:r w:rsidRPr="00D6044D">
        <w:rPr>
          <w:sz w:val="23"/>
          <w:szCs w:val="23"/>
        </w:rPr>
        <w:t>Absences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6D40387C" w14:textId="5C364550" w:rsidR="00453DE7" w:rsidRPr="00D6044D" w:rsidRDefault="0092307F" w:rsidP="00976E00">
      <w:pPr>
        <w:pStyle w:val="ListParagraph"/>
        <w:numPr>
          <w:ilvl w:val="0"/>
          <w:numId w:val="39"/>
        </w:numPr>
        <w:rPr>
          <w:sz w:val="23"/>
          <w:szCs w:val="23"/>
        </w:rPr>
      </w:pPr>
      <w:r w:rsidRPr="00D6044D">
        <w:rPr>
          <w:sz w:val="23"/>
          <w:szCs w:val="23"/>
        </w:rPr>
        <w:t>Athletics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05C71184" w14:textId="081301BC" w:rsidR="0092307F" w:rsidRPr="00D6044D" w:rsidRDefault="0092307F" w:rsidP="00976E00">
      <w:pPr>
        <w:pStyle w:val="ListParagraph"/>
        <w:numPr>
          <w:ilvl w:val="0"/>
          <w:numId w:val="39"/>
        </w:numPr>
        <w:rPr>
          <w:sz w:val="23"/>
          <w:szCs w:val="23"/>
        </w:rPr>
      </w:pPr>
      <w:r w:rsidRPr="00D6044D">
        <w:rPr>
          <w:sz w:val="23"/>
          <w:szCs w:val="23"/>
        </w:rPr>
        <w:t>Admission of Suspended or Expelled Students</w:t>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6</w:t>
      </w:r>
    </w:p>
    <w:p w14:paraId="44A4BD09" w14:textId="4440E160" w:rsidR="005222A0" w:rsidRPr="00D6044D" w:rsidRDefault="005222A0" w:rsidP="00976E00">
      <w:pPr>
        <w:pStyle w:val="ListParagraph"/>
        <w:numPr>
          <w:ilvl w:val="0"/>
          <w:numId w:val="39"/>
        </w:numPr>
        <w:rPr>
          <w:sz w:val="23"/>
          <w:szCs w:val="23"/>
        </w:rPr>
      </w:pPr>
      <w:r w:rsidRPr="00D6044D">
        <w:rPr>
          <w:sz w:val="23"/>
          <w:szCs w:val="23"/>
        </w:rPr>
        <w:t>Advisor Program</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8D3515" w:rsidRPr="00D6044D">
        <w:rPr>
          <w:sz w:val="23"/>
          <w:szCs w:val="23"/>
        </w:rPr>
        <w:t>7</w:t>
      </w:r>
    </w:p>
    <w:p w14:paraId="1BED98AD" w14:textId="0F18C4C1" w:rsidR="00F1065D" w:rsidRPr="00D6044D" w:rsidRDefault="00F1065D" w:rsidP="00976E00">
      <w:pPr>
        <w:pStyle w:val="ListParagraph"/>
        <w:numPr>
          <w:ilvl w:val="0"/>
          <w:numId w:val="39"/>
        </w:numPr>
        <w:rPr>
          <w:sz w:val="23"/>
          <w:szCs w:val="23"/>
        </w:rPr>
      </w:pPr>
      <w:r w:rsidRPr="00D6044D">
        <w:rPr>
          <w:sz w:val="23"/>
          <w:szCs w:val="23"/>
        </w:rPr>
        <w:t>Annual Notices</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t>7</w:t>
      </w:r>
    </w:p>
    <w:p w14:paraId="47DFB392" w14:textId="624BB46A" w:rsidR="00F1065D" w:rsidRPr="00D6044D" w:rsidRDefault="00497FF7" w:rsidP="00976E00">
      <w:pPr>
        <w:pStyle w:val="ListParagraph"/>
        <w:numPr>
          <w:ilvl w:val="0"/>
          <w:numId w:val="39"/>
        </w:numPr>
        <w:rPr>
          <w:sz w:val="23"/>
          <w:szCs w:val="23"/>
        </w:rPr>
      </w:pPr>
      <w:r w:rsidRPr="00D6044D">
        <w:rPr>
          <w:sz w:val="23"/>
          <w:szCs w:val="23"/>
        </w:rPr>
        <w:t>Attendance Incentive Program</w:t>
      </w:r>
      <w:r w:rsidR="008D3515" w:rsidRPr="00D6044D">
        <w:rPr>
          <w:sz w:val="23"/>
          <w:szCs w:val="23"/>
        </w:rPr>
        <w:tab/>
      </w:r>
      <w:r w:rsidR="008D3515" w:rsidRPr="00D6044D">
        <w:rPr>
          <w:sz w:val="23"/>
          <w:szCs w:val="23"/>
        </w:rPr>
        <w:tab/>
      </w:r>
      <w:r w:rsidR="008D3515" w:rsidRPr="00D6044D">
        <w:rPr>
          <w:sz w:val="23"/>
          <w:szCs w:val="23"/>
        </w:rPr>
        <w:tab/>
      </w:r>
      <w:r w:rsidR="008D3515" w:rsidRPr="00D6044D">
        <w:rPr>
          <w:sz w:val="23"/>
          <w:szCs w:val="23"/>
        </w:rPr>
        <w:tab/>
      </w:r>
      <w:r w:rsidR="00BA7CEE" w:rsidRPr="00D6044D">
        <w:rPr>
          <w:sz w:val="23"/>
          <w:szCs w:val="23"/>
        </w:rPr>
        <w:tab/>
      </w:r>
      <w:r w:rsidR="00792A25" w:rsidRPr="00D6044D">
        <w:rPr>
          <w:sz w:val="23"/>
          <w:szCs w:val="23"/>
        </w:rPr>
        <w:t>9</w:t>
      </w:r>
    </w:p>
    <w:p w14:paraId="6D783556" w14:textId="64048411" w:rsidR="006746F1" w:rsidRPr="00D6044D" w:rsidRDefault="006746F1" w:rsidP="00976E00">
      <w:pPr>
        <w:pStyle w:val="ListParagraph"/>
        <w:numPr>
          <w:ilvl w:val="0"/>
          <w:numId w:val="39"/>
        </w:numPr>
        <w:rPr>
          <w:sz w:val="23"/>
          <w:szCs w:val="23"/>
        </w:rPr>
      </w:pPr>
      <w:r w:rsidRPr="00D6044D">
        <w:rPr>
          <w:sz w:val="23"/>
          <w:szCs w:val="23"/>
        </w:rPr>
        <w:t xml:space="preserve">Behavior &amp; Consequences </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D6044D">
        <w:rPr>
          <w:sz w:val="23"/>
          <w:szCs w:val="23"/>
        </w:rPr>
        <w:tab/>
      </w:r>
      <w:r w:rsidR="00792A25" w:rsidRPr="00D6044D">
        <w:rPr>
          <w:sz w:val="23"/>
          <w:szCs w:val="23"/>
        </w:rPr>
        <w:t>9</w:t>
      </w:r>
    </w:p>
    <w:p w14:paraId="3780A20E" w14:textId="72F18990" w:rsidR="00D54242" w:rsidRPr="00D6044D" w:rsidRDefault="00D54242" w:rsidP="00976E00">
      <w:pPr>
        <w:pStyle w:val="ListParagraph"/>
        <w:numPr>
          <w:ilvl w:val="0"/>
          <w:numId w:val="39"/>
        </w:numPr>
        <w:rPr>
          <w:sz w:val="23"/>
          <w:szCs w:val="23"/>
        </w:rPr>
      </w:pPr>
      <w:r w:rsidRPr="00D6044D">
        <w:rPr>
          <w:sz w:val="23"/>
          <w:szCs w:val="23"/>
        </w:rPr>
        <w:t>Tobacco and Inha</w:t>
      </w:r>
      <w:r w:rsidR="00755A53" w:rsidRPr="00D6044D">
        <w:rPr>
          <w:sz w:val="23"/>
          <w:szCs w:val="23"/>
        </w:rPr>
        <w:t>lant Use</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20</w:t>
      </w:r>
    </w:p>
    <w:p w14:paraId="3737406A" w14:textId="575EB9DC" w:rsidR="00A03F02" w:rsidRPr="00D6044D" w:rsidRDefault="00B61E5B" w:rsidP="00976E00">
      <w:pPr>
        <w:pStyle w:val="ListParagraph"/>
        <w:numPr>
          <w:ilvl w:val="0"/>
          <w:numId w:val="39"/>
        </w:numPr>
        <w:rPr>
          <w:sz w:val="23"/>
          <w:szCs w:val="23"/>
        </w:rPr>
      </w:pPr>
      <w:r w:rsidRPr="00D6044D">
        <w:rPr>
          <w:sz w:val="23"/>
          <w:szCs w:val="23"/>
        </w:rPr>
        <w:t>P</w:t>
      </w:r>
      <w:r w:rsidR="00D6044D">
        <w:rPr>
          <w:sz w:val="23"/>
          <w:szCs w:val="23"/>
        </w:rPr>
        <w:t>olicy</w:t>
      </w:r>
      <w:r w:rsidRPr="00D6044D">
        <w:rPr>
          <w:sz w:val="23"/>
          <w:szCs w:val="23"/>
        </w:rPr>
        <w:t xml:space="preserve"> 4373</w:t>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00D6044D">
        <w:rPr>
          <w:sz w:val="23"/>
          <w:szCs w:val="23"/>
        </w:rPr>
        <w:tab/>
      </w:r>
      <w:r w:rsidR="00D6044D" w:rsidRPr="00D6044D">
        <w:rPr>
          <w:sz w:val="23"/>
          <w:szCs w:val="23"/>
        </w:rPr>
        <w:t>23</w:t>
      </w:r>
    </w:p>
    <w:p w14:paraId="7D07D9BF" w14:textId="68685077" w:rsidR="006746F1" w:rsidRPr="00D6044D" w:rsidRDefault="00FA3047" w:rsidP="00976E00">
      <w:pPr>
        <w:pStyle w:val="ListParagraph"/>
        <w:numPr>
          <w:ilvl w:val="0"/>
          <w:numId w:val="39"/>
        </w:numPr>
        <w:rPr>
          <w:sz w:val="23"/>
          <w:szCs w:val="23"/>
        </w:rPr>
      </w:pPr>
      <w:r w:rsidRPr="00D6044D">
        <w:rPr>
          <w:sz w:val="23"/>
          <w:szCs w:val="23"/>
        </w:rPr>
        <w:t>Bus Transportation</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23</w:t>
      </w:r>
    </w:p>
    <w:p w14:paraId="1CFA916F" w14:textId="4E59D8DE" w:rsidR="00FA3047" w:rsidRPr="00D6044D" w:rsidRDefault="00FA3047" w:rsidP="00976E00">
      <w:pPr>
        <w:pStyle w:val="ListParagraph"/>
        <w:numPr>
          <w:ilvl w:val="0"/>
          <w:numId w:val="39"/>
        </w:numPr>
        <w:rPr>
          <w:sz w:val="23"/>
          <w:szCs w:val="23"/>
        </w:rPr>
      </w:pPr>
      <w:r w:rsidRPr="00D6044D">
        <w:rPr>
          <w:sz w:val="23"/>
          <w:szCs w:val="23"/>
        </w:rPr>
        <w:t>Cell Phone Policy</w:t>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792A25" w:rsidRPr="00D6044D">
        <w:rPr>
          <w:sz w:val="23"/>
          <w:szCs w:val="23"/>
        </w:rPr>
        <w:tab/>
      </w:r>
      <w:r w:rsidR="00BA7CEE" w:rsidRPr="00D6044D">
        <w:rPr>
          <w:sz w:val="23"/>
          <w:szCs w:val="23"/>
        </w:rPr>
        <w:tab/>
      </w:r>
      <w:r w:rsidR="00792A25" w:rsidRPr="00D6044D">
        <w:rPr>
          <w:sz w:val="23"/>
          <w:szCs w:val="23"/>
        </w:rPr>
        <w:t>2</w:t>
      </w:r>
      <w:r w:rsidR="00114621">
        <w:rPr>
          <w:sz w:val="23"/>
          <w:szCs w:val="23"/>
        </w:rPr>
        <w:t>4</w:t>
      </w:r>
    </w:p>
    <w:p w14:paraId="1E40FA10" w14:textId="52ECDB60" w:rsidR="006978D6" w:rsidRPr="00D6044D" w:rsidRDefault="006978D6" w:rsidP="00976E00">
      <w:pPr>
        <w:pStyle w:val="ListParagraph"/>
        <w:numPr>
          <w:ilvl w:val="0"/>
          <w:numId w:val="39"/>
        </w:numPr>
        <w:rPr>
          <w:sz w:val="23"/>
          <w:szCs w:val="23"/>
        </w:rPr>
      </w:pPr>
      <w:r w:rsidRPr="00D6044D">
        <w:rPr>
          <w:sz w:val="23"/>
          <w:szCs w:val="23"/>
        </w:rPr>
        <w:t>Closed Campus Policy</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w:t>
      </w:r>
      <w:r w:rsidR="00114621">
        <w:rPr>
          <w:sz w:val="23"/>
          <w:szCs w:val="23"/>
        </w:rPr>
        <w:t>4</w:t>
      </w:r>
    </w:p>
    <w:p w14:paraId="6A85A3FF" w14:textId="2CDFACFB" w:rsidR="004A1E44" w:rsidRPr="00D6044D" w:rsidRDefault="0020197A" w:rsidP="00976E00">
      <w:pPr>
        <w:pStyle w:val="ListParagraph"/>
        <w:numPr>
          <w:ilvl w:val="0"/>
          <w:numId w:val="39"/>
        </w:numPr>
        <w:rPr>
          <w:sz w:val="23"/>
          <w:szCs w:val="23"/>
        </w:rPr>
      </w:pPr>
      <w:r w:rsidRPr="00D6044D">
        <w:rPr>
          <w:sz w:val="23"/>
          <w:szCs w:val="23"/>
        </w:rPr>
        <w:t>Credit Recovery</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24</w:t>
      </w:r>
    </w:p>
    <w:p w14:paraId="14CA8E2A" w14:textId="3FC2BD29" w:rsidR="0020197A" w:rsidRPr="00D6044D" w:rsidRDefault="0020197A" w:rsidP="00976E00">
      <w:pPr>
        <w:pStyle w:val="ListParagraph"/>
        <w:numPr>
          <w:ilvl w:val="0"/>
          <w:numId w:val="39"/>
        </w:numPr>
        <w:rPr>
          <w:sz w:val="23"/>
          <w:szCs w:val="23"/>
        </w:rPr>
      </w:pPr>
      <w:r w:rsidRPr="00D6044D">
        <w:rPr>
          <w:sz w:val="23"/>
          <w:szCs w:val="23"/>
        </w:rPr>
        <w:t>Child Nutrition</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D34CE1" w:rsidRPr="00D6044D">
        <w:rPr>
          <w:sz w:val="23"/>
          <w:szCs w:val="23"/>
        </w:rPr>
        <w:t>25</w:t>
      </w:r>
    </w:p>
    <w:p w14:paraId="01797BBE" w14:textId="1EB5CE94" w:rsidR="0020197A" w:rsidRPr="00D6044D" w:rsidRDefault="00C4113E" w:rsidP="00976E00">
      <w:pPr>
        <w:pStyle w:val="ListParagraph"/>
        <w:numPr>
          <w:ilvl w:val="0"/>
          <w:numId w:val="39"/>
        </w:numPr>
        <w:rPr>
          <w:sz w:val="23"/>
          <w:szCs w:val="23"/>
        </w:rPr>
      </w:pPr>
      <w:r w:rsidRPr="00D6044D">
        <w:rPr>
          <w:sz w:val="23"/>
          <w:szCs w:val="23"/>
        </w:rPr>
        <w:t>Standard of Dress</w:t>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D34CE1" w:rsidRPr="00D6044D">
        <w:rPr>
          <w:sz w:val="23"/>
          <w:szCs w:val="23"/>
        </w:rPr>
        <w:tab/>
      </w:r>
      <w:r w:rsidR="00BA7CEE" w:rsidRPr="00D6044D">
        <w:rPr>
          <w:sz w:val="23"/>
          <w:szCs w:val="23"/>
        </w:rPr>
        <w:tab/>
      </w:r>
      <w:r w:rsidR="00543948" w:rsidRPr="00D6044D">
        <w:rPr>
          <w:sz w:val="23"/>
          <w:szCs w:val="23"/>
        </w:rPr>
        <w:t>26</w:t>
      </w:r>
    </w:p>
    <w:p w14:paraId="160264A6" w14:textId="4733A7CF" w:rsidR="0098784E" w:rsidRPr="00D6044D" w:rsidRDefault="0098784E" w:rsidP="00976E00">
      <w:pPr>
        <w:pStyle w:val="ListParagraph"/>
        <w:numPr>
          <w:ilvl w:val="0"/>
          <w:numId w:val="39"/>
        </w:numPr>
        <w:rPr>
          <w:sz w:val="23"/>
          <w:szCs w:val="23"/>
        </w:rPr>
      </w:pPr>
      <w:r w:rsidRPr="00D6044D">
        <w:rPr>
          <w:sz w:val="23"/>
          <w:szCs w:val="23"/>
        </w:rPr>
        <w:t>Driving and Parking</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AE636F" w:rsidRPr="00D6044D">
        <w:rPr>
          <w:sz w:val="23"/>
          <w:szCs w:val="23"/>
        </w:rPr>
        <w:t>27</w:t>
      </w:r>
    </w:p>
    <w:p w14:paraId="7841A8AB" w14:textId="4EC6C846" w:rsidR="00C4113E" w:rsidRPr="00D6044D" w:rsidRDefault="005A0F47" w:rsidP="00976E00">
      <w:pPr>
        <w:pStyle w:val="ListParagraph"/>
        <w:numPr>
          <w:ilvl w:val="0"/>
          <w:numId w:val="39"/>
        </w:numPr>
        <w:rPr>
          <w:sz w:val="23"/>
          <w:szCs w:val="23"/>
        </w:rPr>
      </w:pPr>
      <w:r w:rsidRPr="00D6044D">
        <w:rPr>
          <w:sz w:val="23"/>
          <w:szCs w:val="23"/>
        </w:rPr>
        <w:t>FERPA</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543948" w:rsidRPr="00D6044D">
        <w:rPr>
          <w:sz w:val="23"/>
          <w:szCs w:val="23"/>
        </w:rPr>
        <w:t>2</w:t>
      </w:r>
      <w:r w:rsidR="00770EB8">
        <w:rPr>
          <w:sz w:val="23"/>
          <w:szCs w:val="23"/>
        </w:rPr>
        <w:t>8</w:t>
      </w:r>
    </w:p>
    <w:p w14:paraId="522F9EFA" w14:textId="4E450FBD" w:rsidR="005A0F47" w:rsidRPr="00D6044D" w:rsidRDefault="005A0F47" w:rsidP="00976E00">
      <w:pPr>
        <w:pStyle w:val="ListParagraph"/>
        <w:numPr>
          <w:ilvl w:val="0"/>
          <w:numId w:val="39"/>
        </w:numPr>
        <w:rPr>
          <w:sz w:val="23"/>
          <w:szCs w:val="23"/>
        </w:rPr>
      </w:pPr>
      <w:r w:rsidRPr="00D6044D">
        <w:rPr>
          <w:sz w:val="23"/>
          <w:szCs w:val="23"/>
        </w:rPr>
        <w:t>Field Trips and Extracurricular Activities</w:t>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543948" w:rsidRPr="00D6044D">
        <w:rPr>
          <w:sz w:val="23"/>
          <w:szCs w:val="23"/>
        </w:rPr>
        <w:t>28</w:t>
      </w:r>
    </w:p>
    <w:p w14:paraId="54EF5046" w14:textId="3B903EC0" w:rsidR="005A0F47" w:rsidRPr="00D6044D" w:rsidRDefault="005A0F47" w:rsidP="00976E00">
      <w:pPr>
        <w:pStyle w:val="ListParagraph"/>
        <w:numPr>
          <w:ilvl w:val="0"/>
          <w:numId w:val="39"/>
        </w:numPr>
        <w:rPr>
          <w:sz w:val="23"/>
          <w:szCs w:val="23"/>
        </w:rPr>
      </w:pPr>
      <w:r w:rsidRPr="00D6044D">
        <w:rPr>
          <w:sz w:val="23"/>
          <w:szCs w:val="23"/>
        </w:rPr>
        <w:t>Fire Drills</w:t>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543948" w:rsidRPr="00D6044D">
        <w:rPr>
          <w:sz w:val="23"/>
          <w:szCs w:val="23"/>
        </w:rPr>
        <w:tab/>
      </w:r>
      <w:r w:rsidR="00BA7CEE" w:rsidRPr="00D6044D">
        <w:rPr>
          <w:sz w:val="23"/>
          <w:szCs w:val="23"/>
        </w:rPr>
        <w:tab/>
      </w:r>
      <w:r w:rsidR="00F645E5" w:rsidRPr="00D6044D">
        <w:rPr>
          <w:sz w:val="23"/>
          <w:szCs w:val="23"/>
        </w:rPr>
        <w:t>2</w:t>
      </w:r>
      <w:r w:rsidR="00770EB8">
        <w:rPr>
          <w:sz w:val="23"/>
          <w:szCs w:val="23"/>
        </w:rPr>
        <w:t>9</w:t>
      </w:r>
    </w:p>
    <w:p w14:paraId="7320C433" w14:textId="609E5A7E" w:rsidR="00A248AB" w:rsidRPr="00D6044D" w:rsidRDefault="00A248AB" w:rsidP="00976E00">
      <w:pPr>
        <w:pStyle w:val="ListParagraph"/>
        <w:numPr>
          <w:ilvl w:val="0"/>
          <w:numId w:val="39"/>
        </w:numPr>
        <w:rPr>
          <w:sz w:val="23"/>
          <w:szCs w:val="23"/>
        </w:rPr>
      </w:pPr>
      <w:r w:rsidRPr="00D6044D">
        <w:rPr>
          <w:sz w:val="23"/>
          <w:szCs w:val="23"/>
        </w:rPr>
        <w:t>Deliveries</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w:t>
      </w:r>
      <w:r w:rsidR="00114621">
        <w:rPr>
          <w:sz w:val="23"/>
          <w:szCs w:val="23"/>
        </w:rPr>
        <w:t>9</w:t>
      </w:r>
    </w:p>
    <w:p w14:paraId="0F0AF1A6" w14:textId="00BA1146" w:rsidR="00A248AB" w:rsidRPr="00D6044D" w:rsidRDefault="00A248AB" w:rsidP="00976E00">
      <w:pPr>
        <w:pStyle w:val="ListParagraph"/>
        <w:numPr>
          <w:ilvl w:val="0"/>
          <w:numId w:val="39"/>
        </w:numPr>
        <w:rPr>
          <w:sz w:val="23"/>
          <w:szCs w:val="23"/>
        </w:rPr>
      </w:pPr>
      <w:r w:rsidRPr="00D6044D">
        <w:rPr>
          <w:sz w:val="23"/>
          <w:szCs w:val="23"/>
        </w:rPr>
        <w:t>Dual Credit</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w:t>
      </w:r>
      <w:r w:rsidR="00852D4A">
        <w:rPr>
          <w:sz w:val="23"/>
          <w:szCs w:val="23"/>
        </w:rPr>
        <w:t>9</w:t>
      </w:r>
    </w:p>
    <w:p w14:paraId="60C40685" w14:textId="1FB27C89" w:rsidR="00A248AB" w:rsidRPr="00D6044D" w:rsidRDefault="00A248AB" w:rsidP="00976E00">
      <w:pPr>
        <w:pStyle w:val="ListParagraph"/>
        <w:numPr>
          <w:ilvl w:val="0"/>
          <w:numId w:val="39"/>
        </w:numPr>
        <w:rPr>
          <w:sz w:val="23"/>
          <w:szCs w:val="23"/>
        </w:rPr>
      </w:pPr>
      <w:r w:rsidRPr="00D6044D">
        <w:rPr>
          <w:sz w:val="23"/>
          <w:szCs w:val="23"/>
        </w:rPr>
        <w:t>Early Dismissal</w:t>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F645E5" w:rsidRPr="00D6044D">
        <w:rPr>
          <w:sz w:val="23"/>
          <w:szCs w:val="23"/>
        </w:rPr>
        <w:tab/>
      </w:r>
      <w:r w:rsidR="00BA7CEE" w:rsidRPr="00D6044D">
        <w:rPr>
          <w:sz w:val="23"/>
          <w:szCs w:val="23"/>
        </w:rPr>
        <w:tab/>
      </w:r>
      <w:r w:rsidR="00F645E5" w:rsidRPr="00D6044D">
        <w:rPr>
          <w:sz w:val="23"/>
          <w:szCs w:val="23"/>
        </w:rPr>
        <w:t>29</w:t>
      </w:r>
    </w:p>
    <w:p w14:paraId="4121E838" w14:textId="3EFF3788" w:rsidR="00A248AB" w:rsidRPr="00D6044D" w:rsidRDefault="00A248AB" w:rsidP="00976E00">
      <w:pPr>
        <w:pStyle w:val="ListParagraph"/>
        <w:numPr>
          <w:ilvl w:val="0"/>
          <w:numId w:val="39"/>
        </w:numPr>
        <w:rPr>
          <w:sz w:val="23"/>
          <w:szCs w:val="23"/>
        </w:rPr>
      </w:pPr>
      <w:r w:rsidRPr="00D6044D">
        <w:rPr>
          <w:sz w:val="23"/>
          <w:szCs w:val="23"/>
        </w:rPr>
        <w:t>Examination Procedure</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852D4A">
        <w:rPr>
          <w:sz w:val="23"/>
          <w:szCs w:val="23"/>
        </w:rPr>
        <w:t>30</w:t>
      </w:r>
    </w:p>
    <w:p w14:paraId="659ECF8B" w14:textId="514F4765" w:rsidR="00A248AB" w:rsidRPr="00D6044D" w:rsidRDefault="00C15BD9" w:rsidP="00976E00">
      <w:pPr>
        <w:pStyle w:val="ListParagraph"/>
        <w:numPr>
          <w:ilvl w:val="0"/>
          <w:numId w:val="39"/>
        </w:numPr>
        <w:rPr>
          <w:sz w:val="23"/>
          <w:szCs w:val="23"/>
        </w:rPr>
      </w:pPr>
      <w:r w:rsidRPr="00D6044D">
        <w:rPr>
          <w:sz w:val="23"/>
          <w:szCs w:val="23"/>
        </w:rPr>
        <w:t>Grading &amp; Reporting Process</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F70C9E" w:rsidRPr="00D6044D">
        <w:rPr>
          <w:sz w:val="23"/>
          <w:szCs w:val="23"/>
        </w:rPr>
        <w:t>3</w:t>
      </w:r>
      <w:r w:rsidR="00852D4A">
        <w:rPr>
          <w:sz w:val="23"/>
          <w:szCs w:val="23"/>
        </w:rPr>
        <w:t>1</w:t>
      </w:r>
    </w:p>
    <w:p w14:paraId="26CDF125" w14:textId="753AA89B" w:rsidR="00C15BD9" w:rsidRPr="00D6044D" w:rsidRDefault="00C15BD9" w:rsidP="00976E00">
      <w:pPr>
        <w:pStyle w:val="ListParagraph"/>
        <w:numPr>
          <w:ilvl w:val="0"/>
          <w:numId w:val="39"/>
        </w:numPr>
        <w:rPr>
          <w:sz w:val="23"/>
          <w:szCs w:val="23"/>
        </w:rPr>
      </w:pPr>
      <w:r w:rsidRPr="00D6044D">
        <w:rPr>
          <w:sz w:val="23"/>
          <w:szCs w:val="23"/>
        </w:rPr>
        <w:t>Parental Involvement</w:t>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F70C9E" w:rsidRPr="00D6044D">
        <w:rPr>
          <w:sz w:val="23"/>
          <w:szCs w:val="23"/>
        </w:rPr>
        <w:t>3</w:t>
      </w:r>
      <w:r w:rsidR="00852D4A">
        <w:rPr>
          <w:sz w:val="23"/>
          <w:szCs w:val="23"/>
        </w:rPr>
        <w:t>2</w:t>
      </w:r>
    </w:p>
    <w:p w14:paraId="6F9A9594" w14:textId="26BFD3A5" w:rsidR="00C15BD9" w:rsidRPr="00D6044D" w:rsidRDefault="00C15BD9" w:rsidP="00976E00">
      <w:pPr>
        <w:pStyle w:val="ListParagraph"/>
        <w:numPr>
          <w:ilvl w:val="0"/>
          <w:numId w:val="39"/>
        </w:numPr>
        <w:rPr>
          <w:sz w:val="23"/>
          <w:szCs w:val="23"/>
        </w:rPr>
      </w:pPr>
      <w:r w:rsidRPr="00D6044D">
        <w:rPr>
          <w:sz w:val="23"/>
          <w:szCs w:val="23"/>
        </w:rPr>
        <w:t>Positive Behavior Intervention Support</w:t>
      </w:r>
      <w:r w:rsidR="00F70C9E" w:rsidRPr="00D6044D">
        <w:rPr>
          <w:sz w:val="23"/>
          <w:szCs w:val="23"/>
        </w:rPr>
        <w:tab/>
      </w:r>
      <w:r w:rsidR="00F70C9E" w:rsidRPr="00D6044D">
        <w:rPr>
          <w:sz w:val="23"/>
          <w:szCs w:val="23"/>
        </w:rPr>
        <w:tab/>
      </w:r>
      <w:r w:rsidR="00F70C9E" w:rsidRPr="00D6044D">
        <w:rPr>
          <w:sz w:val="23"/>
          <w:szCs w:val="23"/>
        </w:rPr>
        <w:tab/>
      </w:r>
      <w:r w:rsidR="00BA7CEE" w:rsidRPr="00D6044D">
        <w:rPr>
          <w:sz w:val="23"/>
          <w:szCs w:val="23"/>
        </w:rPr>
        <w:tab/>
      </w:r>
      <w:r w:rsidR="00D072FD" w:rsidRPr="00D6044D">
        <w:rPr>
          <w:sz w:val="23"/>
          <w:szCs w:val="23"/>
        </w:rPr>
        <w:t>3</w:t>
      </w:r>
      <w:r w:rsidR="006A442D" w:rsidRPr="00D6044D">
        <w:rPr>
          <w:sz w:val="23"/>
          <w:szCs w:val="23"/>
        </w:rPr>
        <w:t>2</w:t>
      </w:r>
    </w:p>
    <w:p w14:paraId="06F3D5AF" w14:textId="632AE773" w:rsidR="00C15BD9" w:rsidRPr="00D6044D" w:rsidRDefault="00C8596B" w:rsidP="00976E00">
      <w:pPr>
        <w:pStyle w:val="ListParagraph"/>
        <w:numPr>
          <w:ilvl w:val="0"/>
          <w:numId w:val="39"/>
        </w:numPr>
        <w:rPr>
          <w:sz w:val="23"/>
          <w:szCs w:val="23"/>
        </w:rPr>
      </w:pPr>
      <w:r w:rsidRPr="00D6044D">
        <w:rPr>
          <w:sz w:val="23"/>
          <w:szCs w:val="23"/>
        </w:rPr>
        <w:t>Special Education Services</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6044D">
        <w:rPr>
          <w:sz w:val="23"/>
          <w:szCs w:val="23"/>
        </w:rPr>
        <w:tab/>
      </w:r>
      <w:r w:rsidR="00D072FD" w:rsidRPr="00D6044D">
        <w:rPr>
          <w:sz w:val="23"/>
          <w:szCs w:val="23"/>
        </w:rPr>
        <w:t>3</w:t>
      </w:r>
      <w:r w:rsidR="006A442D" w:rsidRPr="00D6044D">
        <w:rPr>
          <w:sz w:val="23"/>
          <w:szCs w:val="23"/>
        </w:rPr>
        <w:t>2</w:t>
      </w:r>
    </w:p>
    <w:p w14:paraId="0BA97D76" w14:textId="09E162FF" w:rsidR="00C8596B" w:rsidRPr="00D6044D" w:rsidRDefault="0007796E" w:rsidP="00976E00">
      <w:pPr>
        <w:pStyle w:val="ListParagraph"/>
        <w:numPr>
          <w:ilvl w:val="0"/>
          <w:numId w:val="39"/>
        </w:numPr>
        <w:rPr>
          <w:sz w:val="23"/>
          <w:szCs w:val="23"/>
        </w:rPr>
      </w:pPr>
      <w:r w:rsidRPr="00D6044D">
        <w:rPr>
          <w:sz w:val="23"/>
          <w:szCs w:val="23"/>
        </w:rPr>
        <w:t>Promotion &amp; Retention</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072FD" w:rsidRPr="00D6044D">
        <w:rPr>
          <w:sz w:val="23"/>
          <w:szCs w:val="23"/>
        </w:rPr>
        <w:t>3</w:t>
      </w:r>
      <w:r w:rsidR="00852D4A">
        <w:rPr>
          <w:sz w:val="23"/>
          <w:szCs w:val="23"/>
        </w:rPr>
        <w:t>3</w:t>
      </w:r>
    </w:p>
    <w:p w14:paraId="2E45DE02" w14:textId="5D4FC457" w:rsidR="00CA0FEA" w:rsidRPr="00D6044D" w:rsidRDefault="00CA0FEA" w:rsidP="00976E00">
      <w:pPr>
        <w:pStyle w:val="ListParagraph"/>
        <w:numPr>
          <w:ilvl w:val="0"/>
          <w:numId w:val="39"/>
        </w:numPr>
        <w:rPr>
          <w:sz w:val="23"/>
          <w:szCs w:val="23"/>
        </w:rPr>
      </w:pPr>
      <w:r w:rsidRPr="00D6044D">
        <w:rPr>
          <w:sz w:val="23"/>
          <w:szCs w:val="23"/>
        </w:rPr>
        <w:t>Graduation Requirements</w:t>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D072FD" w:rsidRPr="00D6044D">
        <w:rPr>
          <w:sz w:val="23"/>
          <w:szCs w:val="23"/>
        </w:rPr>
        <w:tab/>
      </w:r>
      <w:r w:rsidR="00BA7CEE" w:rsidRPr="00D6044D">
        <w:rPr>
          <w:sz w:val="23"/>
          <w:szCs w:val="23"/>
        </w:rPr>
        <w:tab/>
      </w:r>
      <w:r w:rsidR="00D072FD" w:rsidRPr="00D6044D">
        <w:rPr>
          <w:sz w:val="23"/>
          <w:szCs w:val="23"/>
        </w:rPr>
        <w:t>3</w:t>
      </w:r>
      <w:r w:rsidR="006C59C8">
        <w:rPr>
          <w:sz w:val="23"/>
          <w:szCs w:val="23"/>
        </w:rPr>
        <w:t>4</w:t>
      </w:r>
    </w:p>
    <w:p w14:paraId="160544D1" w14:textId="63C037A0" w:rsidR="0089505A" w:rsidRPr="00D6044D" w:rsidRDefault="0089505A" w:rsidP="00976E00">
      <w:pPr>
        <w:pStyle w:val="ListParagraph"/>
        <w:numPr>
          <w:ilvl w:val="0"/>
          <w:numId w:val="39"/>
        </w:numPr>
        <w:rPr>
          <w:sz w:val="23"/>
          <w:szCs w:val="23"/>
        </w:rPr>
      </w:pPr>
      <w:r w:rsidRPr="00D6044D">
        <w:rPr>
          <w:sz w:val="23"/>
          <w:szCs w:val="23"/>
        </w:rPr>
        <w:t>School Counseling Department</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4225CB" w:rsidRPr="00D6044D">
        <w:rPr>
          <w:sz w:val="23"/>
          <w:szCs w:val="23"/>
        </w:rPr>
        <w:t>4</w:t>
      </w:r>
    </w:p>
    <w:p w14:paraId="31249CCB" w14:textId="5D3CBE68" w:rsidR="0089505A" w:rsidRPr="00D6044D" w:rsidRDefault="0089505A" w:rsidP="00976E00">
      <w:pPr>
        <w:pStyle w:val="ListParagraph"/>
        <w:numPr>
          <w:ilvl w:val="0"/>
          <w:numId w:val="39"/>
        </w:numPr>
        <w:rPr>
          <w:sz w:val="23"/>
          <w:szCs w:val="23"/>
        </w:rPr>
      </w:pPr>
      <w:r w:rsidRPr="00D6044D">
        <w:rPr>
          <w:sz w:val="23"/>
          <w:szCs w:val="23"/>
        </w:rPr>
        <w:t>Lockers</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3845C4">
        <w:rPr>
          <w:sz w:val="23"/>
          <w:szCs w:val="23"/>
        </w:rPr>
        <w:t>5</w:t>
      </w:r>
    </w:p>
    <w:p w14:paraId="4ABE6D6D" w14:textId="3288B42D" w:rsidR="008E1D92" w:rsidRPr="00D6044D" w:rsidRDefault="003923A0" w:rsidP="00976E00">
      <w:pPr>
        <w:pStyle w:val="ListParagraph"/>
        <w:numPr>
          <w:ilvl w:val="0"/>
          <w:numId w:val="39"/>
        </w:numPr>
        <w:rPr>
          <w:sz w:val="23"/>
          <w:szCs w:val="23"/>
        </w:rPr>
      </w:pPr>
      <w:r w:rsidRPr="00D6044D">
        <w:rPr>
          <w:sz w:val="23"/>
          <w:szCs w:val="23"/>
        </w:rPr>
        <w:t>Responsible Use of School Property</w:t>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471E83" w:rsidRPr="00D6044D">
        <w:rPr>
          <w:sz w:val="23"/>
          <w:szCs w:val="23"/>
        </w:rPr>
        <w:t>3</w:t>
      </w:r>
      <w:r w:rsidR="006C59C8">
        <w:rPr>
          <w:sz w:val="23"/>
          <w:szCs w:val="23"/>
        </w:rPr>
        <w:t>5</w:t>
      </w:r>
    </w:p>
    <w:p w14:paraId="1EB22F39" w14:textId="3D528C80" w:rsidR="002F7A67" w:rsidRPr="00D6044D" w:rsidRDefault="002F7A67" w:rsidP="00976E00">
      <w:pPr>
        <w:pStyle w:val="ListParagraph"/>
        <w:numPr>
          <w:ilvl w:val="0"/>
          <w:numId w:val="39"/>
        </w:numPr>
        <w:rPr>
          <w:sz w:val="23"/>
          <w:szCs w:val="23"/>
        </w:rPr>
      </w:pPr>
      <w:r w:rsidRPr="00D6044D">
        <w:rPr>
          <w:sz w:val="23"/>
          <w:szCs w:val="23"/>
        </w:rPr>
        <w:t>Title IX</w:t>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471E83" w:rsidRPr="00D6044D">
        <w:rPr>
          <w:sz w:val="23"/>
          <w:szCs w:val="23"/>
        </w:rPr>
        <w:tab/>
      </w:r>
      <w:r w:rsidR="00BA7CEE" w:rsidRPr="00D6044D">
        <w:rPr>
          <w:sz w:val="23"/>
          <w:szCs w:val="23"/>
        </w:rPr>
        <w:tab/>
      </w:r>
      <w:r w:rsidR="00D6044D">
        <w:rPr>
          <w:sz w:val="23"/>
          <w:szCs w:val="23"/>
        </w:rPr>
        <w:tab/>
      </w:r>
      <w:r w:rsidR="0017577D" w:rsidRPr="00D6044D">
        <w:rPr>
          <w:sz w:val="23"/>
          <w:szCs w:val="23"/>
        </w:rPr>
        <w:t>3</w:t>
      </w:r>
      <w:r w:rsidR="003845C4">
        <w:rPr>
          <w:sz w:val="23"/>
          <w:szCs w:val="23"/>
        </w:rPr>
        <w:t>5</w:t>
      </w:r>
    </w:p>
    <w:p w14:paraId="2D6B05AB" w14:textId="002E754B" w:rsidR="007705B0" w:rsidRPr="00D6044D" w:rsidRDefault="007705B0" w:rsidP="003923A0">
      <w:pPr>
        <w:pStyle w:val="ListParagraph"/>
        <w:numPr>
          <w:ilvl w:val="0"/>
          <w:numId w:val="39"/>
        </w:numPr>
        <w:rPr>
          <w:sz w:val="23"/>
          <w:szCs w:val="23"/>
        </w:rPr>
      </w:pPr>
      <w:r w:rsidRPr="00D6044D">
        <w:rPr>
          <w:sz w:val="23"/>
          <w:szCs w:val="23"/>
        </w:rPr>
        <w:t>Use of Law Enforcement</w:t>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BA7CEE" w:rsidRPr="00D6044D">
        <w:rPr>
          <w:sz w:val="23"/>
          <w:szCs w:val="23"/>
        </w:rPr>
        <w:tab/>
      </w:r>
      <w:r w:rsidR="0017577D" w:rsidRPr="00D6044D">
        <w:rPr>
          <w:sz w:val="23"/>
          <w:szCs w:val="23"/>
        </w:rPr>
        <w:t>3</w:t>
      </w:r>
      <w:r w:rsidR="003845C4">
        <w:rPr>
          <w:sz w:val="23"/>
          <w:szCs w:val="23"/>
        </w:rPr>
        <w:t>6</w:t>
      </w:r>
    </w:p>
    <w:p w14:paraId="3B3E0B81" w14:textId="55F27E93" w:rsidR="003923A0" w:rsidRPr="00D6044D" w:rsidRDefault="003923A0" w:rsidP="003923A0">
      <w:pPr>
        <w:pStyle w:val="ListParagraph"/>
        <w:numPr>
          <w:ilvl w:val="0"/>
          <w:numId w:val="39"/>
        </w:numPr>
        <w:rPr>
          <w:sz w:val="23"/>
          <w:szCs w:val="23"/>
        </w:rPr>
      </w:pPr>
      <w:r w:rsidRPr="00D6044D">
        <w:rPr>
          <w:sz w:val="23"/>
          <w:szCs w:val="23"/>
        </w:rPr>
        <w:t>Search &amp; Seizure Laws in Public Schools</w:t>
      </w:r>
      <w:r w:rsidR="0017577D" w:rsidRPr="00D6044D">
        <w:rPr>
          <w:sz w:val="23"/>
          <w:szCs w:val="23"/>
        </w:rPr>
        <w:tab/>
      </w:r>
      <w:r w:rsidR="0017577D" w:rsidRPr="00D6044D">
        <w:rPr>
          <w:sz w:val="23"/>
          <w:szCs w:val="23"/>
        </w:rPr>
        <w:tab/>
      </w:r>
      <w:r w:rsidR="00BA7CEE" w:rsidRPr="00D6044D">
        <w:rPr>
          <w:sz w:val="23"/>
          <w:szCs w:val="23"/>
        </w:rPr>
        <w:tab/>
      </w:r>
      <w:r w:rsidR="00D6044D">
        <w:rPr>
          <w:sz w:val="23"/>
          <w:szCs w:val="23"/>
        </w:rPr>
        <w:tab/>
      </w:r>
      <w:r w:rsidR="0017577D" w:rsidRPr="00D6044D">
        <w:rPr>
          <w:sz w:val="23"/>
          <w:szCs w:val="23"/>
        </w:rPr>
        <w:t>3</w:t>
      </w:r>
      <w:r w:rsidR="00DF6D25">
        <w:rPr>
          <w:sz w:val="23"/>
          <w:szCs w:val="23"/>
        </w:rPr>
        <w:t>6</w:t>
      </w:r>
    </w:p>
    <w:p w14:paraId="59F96DC0" w14:textId="0273F6AA" w:rsidR="003923A0" w:rsidRPr="00D6044D" w:rsidRDefault="00DF4371" w:rsidP="00976E00">
      <w:pPr>
        <w:pStyle w:val="ListParagraph"/>
        <w:numPr>
          <w:ilvl w:val="0"/>
          <w:numId w:val="39"/>
        </w:numPr>
        <w:rPr>
          <w:sz w:val="23"/>
          <w:szCs w:val="23"/>
        </w:rPr>
      </w:pPr>
      <w:r w:rsidRPr="00D6044D">
        <w:rPr>
          <w:sz w:val="23"/>
          <w:szCs w:val="23"/>
        </w:rPr>
        <w:t>Visitors</w:t>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17577D" w:rsidRPr="00D6044D">
        <w:rPr>
          <w:sz w:val="23"/>
          <w:szCs w:val="23"/>
        </w:rPr>
        <w:tab/>
      </w:r>
      <w:r w:rsidR="00BA7CEE" w:rsidRPr="00D6044D">
        <w:rPr>
          <w:sz w:val="23"/>
          <w:szCs w:val="23"/>
        </w:rPr>
        <w:tab/>
        <w:t>3</w:t>
      </w:r>
      <w:r w:rsidR="006503F5" w:rsidRPr="00D6044D">
        <w:rPr>
          <w:sz w:val="23"/>
          <w:szCs w:val="23"/>
        </w:rPr>
        <w:t>6</w:t>
      </w:r>
    </w:p>
    <w:p w14:paraId="74A5CFD2" w14:textId="378F95F7" w:rsidR="004E20D6" w:rsidRPr="00D6044D" w:rsidRDefault="00DF4371" w:rsidP="00D1518E">
      <w:pPr>
        <w:pStyle w:val="ListParagraph"/>
        <w:numPr>
          <w:ilvl w:val="0"/>
          <w:numId w:val="39"/>
        </w:numPr>
        <w:rPr>
          <w:sz w:val="23"/>
          <w:szCs w:val="23"/>
        </w:rPr>
      </w:pPr>
      <w:r w:rsidRPr="00D6044D">
        <w:rPr>
          <w:sz w:val="23"/>
          <w:szCs w:val="23"/>
        </w:rPr>
        <w:t xml:space="preserve">National Junior </w:t>
      </w:r>
      <w:r w:rsidR="005A1869" w:rsidRPr="00D6044D">
        <w:rPr>
          <w:sz w:val="23"/>
          <w:szCs w:val="23"/>
        </w:rPr>
        <w:t>Honor Society &amp; National Honor Society</w:t>
      </w:r>
      <w:r w:rsidR="00BA7CEE" w:rsidRPr="00D6044D">
        <w:rPr>
          <w:sz w:val="23"/>
          <w:szCs w:val="23"/>
        </w:rPr>
        <w:tab/>
      </w:r>
      <w:r w:rsidR="00D6044D">
        <w:rPr>
          <w:sz w:val="23"/>
          <w:szCs w:val="23"/>
        </w:rPr>
        <w:tab/>
      </w:r>
      <w:r w:rsidR="00BA7CEE" w:rsidRPr="00D6044D">
        <w:rPr>
          <w:sz w:val="23"/>
          <w:szCs w:val="23"/>
        </w:rPr>
        <w:t>3</w:t>
      </w:r>
      <w:r w:rsidR="00690FC9">
        <w:rPr>
          <w:sz w:val="23"/>
          <w:szCs w:val="23"/>
        </w:rPr>
        <w:t>7</w:t>
      </w:r>
    </w:p>
    <w:p w14:paraId="653485AA" w14:textId="2D2FEB35" w:rsidR="00F5109D" w:rsidRPr="00D6044D" w:rsidRDefault="00F5109D" w:rsidP="00D1518E">
      <w:pPr>
        <w:pStyle w:val="ListParagraph"/>
        <w:numPr>
          <w:ilvl w:val="0"/>
          <w:numId w:val="39"/>
        </w:numPr>
        <w:rPr>
          <w:sz w:val="23"/>
          <w:szCs w:val="23"/>
        </w:rPr>
      </w:pPr>
      <w:r w:rsidRPr="00D6044D">
        <w:rPr>
          <w:sz w:val="23"/>
          <w:szCs w:val="23"/>
        </w:rPr>
        <w:t>APPENDIX</w:t>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r>
      <w:r w:rsidRPr="00D6044D">
        <w:rPr>
          <w:sz w:val="23"/>
          <w:szCs w:val="23"/>
        </w:rPr>
        <w:tab/>
        <w:t>3</w:t>
      </w:r>
      <w:r w:rsidR="00690FC9">
        <w:rPr>
          <w:sz w:val="23"/>
          <w:szCs w:val="23"/>
        </w:rPr>
        <w:t>8</w:t>
      </w:r>
    </w:p>
    <w:p w14:paraId="5897CB4D" w14:textId="525F2E20" w:rsidR="004E20D6" w:rsidRDefault="004E20D6" w:rsidP="007A49F7">
      <w:pPr>
        <w:rPr>
          <w:sz w:val="24"/>
          <w:szCs w:val="24"/>
        </w:rPr>
      </w:pPr>
    </w:p>
    <w:p w14:paraId="287963B5" w14:textId="53F2E7AD" w:rsidR="004E20D6" w:rsidRDefault="004E20D6" w:rsidP="007A49F7">
      <w:pPr>
        <w:rPr>
          <w:sz w:val="24"/>
          <w:szCs w:val="24"/>
        </w:rPr>
      </w:pPr>
    </w:p>
    <w:p w14:paraId="28AEB848" w14:textId="51E0733A" w:rsidR="004E20D6" w:rsidRDefault="004E20D6" w:rsidP="007A49F7">
      <w:pPr>
        <w:rPr>
          <w:sz w:val="24"/>
          <w:szCs w:val="24"/>
        </w:rPr>
      </w:pPr>
    </w:p>
    <w:p w14:paraId="15FF2D04" w14:textId="77777777" w:rsidR="00AB10EE" w:rsidRPr="007A0B92" w:rsidRDefault="00AB10EE" w:rsidP="00AB10EE">
      <w:pPr>
        <w:pStyle w:val="Heading2"/>
        <w:ind w:left="156" w:right="4"/>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Academic</w:t>
      </w:r>
      <w:r w:rsidRPr="007A0B92">
        <w:rPr>
          <w:rFonts w:ascii="Arial" w:hAnsi="Arial" w:cs="Arial"/>
          <w:b/>
          <w:caps/>
          <w:color w:val="auto"/>
          <w:sz w:val="28"/>
          <w:szCs w:val="28"/>
          <w:u w:val="single"/>
        </w:rPr>
        <w:t xml:space="preserve"> </w:t>
      </w:r>
      <w:r w:rsidRPr="007A0B92">
        <w:rPr>
          <w:rFonts w:asciiTheme="minorHAnsi" w:hAnsiTheme="minorHAnsi" w:cstheme="minorHAnsi"/>
          <w:b/>
          <w:caps/>
          <w:color w:val="auto"/>
          <w:sz w:val="28"/>
          <w:szCs w:val="28"/>
          <w:u w:val="single"/>
        </w:rPr>
        <w:t>Integrity</w:t>
      </w:r>
    </w:p>
    <w:p w14:paraId="796E9E5C" w14:textId="77777777" w:rsidR="00AB10EE" w:rsidRPr="00174467" w:rsidRDefault="00AB10EE" w:rsidP="00AB10EE">
      <w:pPr>
        <w:spacing w:after="0"/>
        <w:ind w:left="199"/>
        <w:jc w:val="center"/>
        <w:rPr>
          <w:rFonts w:ascii="Arial" w:hAnsi="Arial" w:cs="Arial"/>
          <w:sz w:val="24"/>
          <w:szCs w:val="24"/>
        </w:rPr>
      </w:pPr>
      <w:r w:rsidRPr="00174467">
        <w:rPr>
          <w:rFonts w:ascii="Arial" w:hAnsi="Arial" w:cs="Arial"/>
          <w:b/>
          <w:sz w:val="24"/>
          <w:szCs w:val="24"/>
        </w:rPr>
        <w:t xml:space="preserve"> </w:t>
      </w:r>
    </w:p>
    <w:p w14:paraId="23BE1A32" w14:textId="77777777" w:rsidR="00AB10EE" w:rsidRPr="00A10B43" w:rsidRDefault="00AB10EE" w:rsidP="00AB10EE">
      <w:pPr>
        <w:ind w:left="139"/>
        <w:rPr>
          <w:rFonts w:cstheme="minorHAnsi"/>
          <w:sz w:val="24"/>
          <w:szCs w:val="24"/>
        </w:rPr>
      </w:pPr>
      <w:proofErr w:type="gramStart"/>
      <w:r w:rsidRPr="00A10B43">
        <w:rPr>
          <w:rFonts w:cstheme="minorHAnsi"/>
          <w:sz w:val="24"/>
          <w:szCs w:val="24"/>
        </w:rPr>
        <w:t>In order for</w:t>
      </w:r>
      <w:proofErr w:type="gramEnd"/>
      <w:r w:rsidRPr="00A10B43">
        <w:rPr>
          <w:rFonts w:cstheme="minorHAnsi"/>
          <w:sz w:val="24"/>
          <w:szCs w:val="24"/>
        </w:rPr>
        <w:t xml:space="preserve"> a teacher to assess the knowledge and progress of students, academic honesty is necessary.  Therefore, it is the responsibility of both the student and the teacher to prevent situations where academic integrity has not been maintained.  Failure to practice academic integrity is defined as follows: </w:t>
      </w:r>
    </w:p>
    <w:p w14:paraId="4EFFC3DC" w14:textId="77777777" w:rsidR="00AB10EE" w:rsidRPr="00A10B43" w:rsidRDefault="00AB10EE" w:rsidP="00AB10EE">
      <w:pPr>
        <w:spacing w:after="17"/>
        <w:ind w:left="144"/>
        <w:rPr>
          <w:rFonts w:cstheme="minorHAnsi"/>
          <w:sz w:val="24"/>
          <w:szCs w:val="24"/>
        </w:rPr>
      </w:pPr>
      <w:r w:rsidRPr="00A10B43">
        <w:rPr>
          <w:rFonts w:cstheme="minorHAnsi"/>
          <w:sz w:val="24"/>
          <w:szCs w:val="24"/>
        </w:rPr>
        <w:t xml:space="preserve"> </w:t>
      </w:r>
    </w:p>
    <w:p w14:paraId="4509A4A4"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Viewing information dishonestly during any form of a formal evaluation. This includes cyber communication. </w:t>
      </w:r>
    </w:p>
    <w:p w14:paraId="1DFDF9A1" w14:textId="77777777" w:rsidR="00AB10EE" w:rsidRPr="00A10B43" w:rsidRDefault="00AB10EE" w:rsidP="00AB10EE">
      <w:pPr>
        <w:numPr>
          <w:ilvl w:val="0"/>
          <w:numId w:val="2"/>
        </w:numPr>
        <w:spacing w:after="26" w:line="251" w:lineRule="auto"/>
        <w:ind w:hanging="360"/>
        <w:rPr>
          <w:rFonts w:cstheme="minorHAnsi"/>
          <w:sz w:val="24"/>
          <w:szCs w:val="24"/>
        </w:rPr>
      </w:pPr>
      <w:r w:rsidRPr="00A10B43">
        <w:rPr>
          <w:rFonts w:cstheme="minorHAnsi"/>
          <w:sz w:val="24"/>
          <w:szCs w:val="24"/>
        </w:rPr>
        <w:t xml:space="preserve">Communicating in class with another student during a test, quiz, or at any time when completing independent work. This includes cyber communication.  </w:t>
      </w:r>
    </w:p>
    <w:p w14:paraId="335E44FE"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Copying or enabling the copying of independent work.  This includes cyber communication. </w:t>
      </w:r>
    </w:p>
    <w:p w14:paraId="4289A442"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Providing information to another student about examinations in written or verbal form before or after an examination. This includes cyber communication. </w:t>
      </w:r>
    </w:p>
    <w:p w14:paraId="356F459A"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The removal of examination materials from the classroom before or after an exam. This includes sending through cyber space. </w:t>
      </w:r>
    </w:p>
    <w:p w14:paraId="08CE05AE" w14:textId="77777777" w:rsidR="00AB10EE" w:rsidRPr="00A10B43" w:rsidRDefault="00AB10EE" w:rsidP="00AB10EE">
      <w:pPr>
        <w:spacing w:after="5" w:line="251" w:lineRule="auto"/>
        <w:rPr>
          <w:rFonts w:cstheme="minorHAnsi"/>
          <w:sz w:val="24"/>
          <w:szCs w:val="24"/>
        </w:rPr>
      </w:pPr>
    </w:p>
    <w:p w14:paraId="62BCAACB" w14:textId="77777777" w:rsidR="00AB10EE" w:rsidRPr="00A10B43" w:rsidRDefault="00AB10EE" w:rsidP="00AB10EE">
      <w:pPr>
        <w:spacing w:after="5" w:line="251" w:lineRule="auto"/>
        <w:rPr>
          <w:rFonts w:cstheme="minorHAnsi"/>
          <w:sz w:val="24"/>
          <w:szCs w:val="24"/>
        </w:rPr>
      </w:pPr>
    </w:p>
    <w:p w14:paraId="7AF10BA1" w14:textId="77777777" w:rsidR="00AB10EE" w:rsidRPr="00A10B43" w:rsidRDefault="00AB10EE" w:rsidP="00AB10EE">
      <w:pPr>
        <w:spacing w:after="5" w:line="251" w:lineRule="auto"/>
        <w:rPr>
          <w:rFonts w:cstheme="minorHAnsi"/>
          <w:sz w:val="24"/>
          <w:szCs w:val="24"/>
        </w:rPr>
      </w:pPr>
      <w:r w:rsidRPr="00A10B43">
        <w:rPr>
          <w:rFonts w:cstheme="minorHAnsi"/>
          <w:sz w:val="24"/>
          <w:szCs w:val="24"/>
        </w:rPr>
        <w:t xml:space="preserve">Plagiarism is defined as using ideas, words (written or oral), or artistic productions of another as one’s original effort or without giving due credit.  Examples: </w:t>
      </w:r>
    </w:p>
    <w:p w14:paraId="0C58102F" w14:textId="77777777" w:rsidR="00AB10EE" w:rsidRPr="00A10B43" w:rsidRDefault="00AB10EE" w:rsidP="00AB10EE">
      <w:pPr>
        <w:spacing w:after="17"/>
        <w:ind w:left="199"/>
        <w:jc w:val="center"/>
        <w:rPr>
          <w:rFonts w:cstheme="minorHAnsi"/>
          <w:sz w:val="24"/>
          <w:szCs w:val="24"/>
        </w:rPr>
      </w:pPr>
      <w:r w:rsidRPr="00A10B43">
        <w:rPr>
          <w:rFonts w:cstheme="minorHAnsi"/>
          <w:sz w:val="24"/>
          <w:szCs w:val="24"/>
        </w:rPr>
        <w:t xml:space="preserve"> </w:t>
      </w:r>
    </w:p>
    <w:p w14:paraId="297195BF"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Using materials for research papers and essays which have not been given due credit. </w:t>
      </w:r>
    </w:p>
    <w:p w14:paraId="058A7C7C"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Using other student’s work on a test, quiz, or homework as one’s own work. </w:t>
      </w:r>
    </w:p>
    <w:p w14:paraId="2CD64816" w14:textId="10E33C4D" w:rsidR="00AB10EE" w:rsidRPr="00A10B43" w:rsidRDefault="0073538B" w:rsidP="00AB10EE">
      <w:pPr>
        <w:numPr>
          <w:ilvl w:val="0"/>
          <w:numId w:val="2"/>
        </w:numPr>
        <w:spacing w:after="5" w:line="251" w:lineRule="auto"/>
        <w:ind w:hanging="360"/>
        <w:rPr>
          <w:rFonts w:cstheme="minorHAnsi"/>
          <w:sz w:val="24"/>
          <w:szCs w:val="24"/>
        </w:rPr>
      </w:pPr>
      <w:r>
        <w:rPr>
          <w:rFonts w:cstheme="minorHAnsi"/>
          <w:sz w:val="24"/>
          <w:szCs w:val="24"/>
        </w:rPr>
        <w:t>Sharing another student’s digital work</w:t>
      </w:r>
      <w:r w:rsidR="00AB10EE" w:rsidRPr="00A10B43">
        <w:rPr>
          <w:rFonts w:cstheme="minorHAnsi"/>
          <w:sz w:val="24"/>
          <w:szCs w:val="24"/>
        </w:rPr>
        <w:t xml:space="preserve">. </w:t>
      </w:r>
    </w:p>
    <w:p w14:paraId="33983FD2" w14:textId="77777777" w:rsidR="00AB10EE" w:rsidRPr="00A10B43" w:rsidRDefault="00AB10EE" w:rsidP="00AB10EE">
      <w:pPr>
        <w:spacing w:after="0"/>
        <w:ind w:left="144"/>
        <w:rPr>
          <w:rFonts w:cstheme="minorHAnsi"/>
          <w:sz w:val="24"/>
          <w:szCs w:val="24"/>
        </w:rPr>
      </w:pPr>
      <w:r w:rsidRPr="00A10B43">
        <w:rPr>
          <w:rFonts w:cstheme="minorHAnsi"/>
          <w:sz w:val="24"/>
          <w:szCs w:val="24"/>
        </w:rPr>
        <w:t xml:space="preserve"> </w:t>
      </w:r>
    </w:p>
    <w:p w14:paraId="72D52E3B" w14:textId="77777777" w:rsidR="00AB10EE" w:rsidRPr="00A10B43" w:rsidRDefault="00AB10EE" w:rsidP="00AB10EE">
      <w:pPr>
        <w:ind w:left="139"/>
        <w:rPr>
          <w:rFonts w:cstheme="minorHAnsi"/>
          <w:sz w:val="24"/>
          <w:szCs w:val="24"/>
        </w:rPr>
      </w:pPr>
      <w:r w:rsidRPr="00A10B43">
        <w:rPr>
          <w:rFonts w:cstheme="minorHAnsi"/>
          <w:sz w:val="24"/>
          <w:szCs w:val="24"/>
        </w:rPr>
        <w:t xml:space="preserve">Any student who fails to practice academic integrity will receive one or more of the following penalties: </w:t>
      </w:r>
    </w:p>
    <w:p w14:paraId="775B908E" w14:textId="77777777" w:rsidR="00AB10EE" w:rsidRPr="00A10B43" w:rsidRDefault="00AB10EE" w:rsidP="00AB10EE">
      <w:pPr>
        <w:spacing w:after="16"/>
        <w:ind w:left="144"/>
        <w:rPr>
          <w:rFonts w:cstheme="minorHAnsi"/>
          <w:sz w:val="24"/>
          <w:szCs w:val="24"/>
        </w:rPr>
      </w:pPr>
      <w:r w:rsidRPr="00A10B43">
        <w:rPr>
          <w:rFonts w:cstheme="minorHAnsi"/>
          <w:sz w:val="24"/>
          <w:szCs w:val="24"/>
        </w:rPr>
        <w:t xml:space="preserve"> </w:t>
      </w:r>
    </w:p>
    <w:p w14:paraId="0EC592FF" w14:textId="5C5FDBDF"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National Honor Society Removal </w:t>
      </w:r>
    </w:p>
    <w:p w14:paraId="4CA4FA68" w14:textId="29849D06"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Up to two days </w:t>
      </w:r>
      <w:r w:rsidR="006466FB">
        <w:rPr>
          <w:rFonts w:cstheme="minorHAnsi"/>
          <w:sz w:val="24"/>
          <w:szCs w:val="24"/>
        </w:rPr>
        <w:t xml:space="preserve">Outside </w:t>
      </w:r>
      <w:r w:rsidR="00CE5235">
        <w:rPr>
          <w:rFonts w:cstheme="minorHAnsi"/>
          <w:sz w:val="24"/>
          <w:szCs w:val="24"/>
        </w:rPr>
        <w:t>School Suspension (</w:t>
      </w:r>
      <w:r w:rsidRPr="00A10B43">
        <w:rPr>
          <w:rFonts w:cstheme="minorHAnsi"/>
          <w:sz w:val="24"/>
          <w:szCs w:val="24"/>
        </w:rPr>
        <w:t>OSS</w:t>
      </w:r>
      <w:r w:rsidR="00CE5235">
        <w:rPr>
          <w:rFonts w:cstheme="minorHAnsi"/>
          <w:sz w:val="24"/>
          <w:szCs w:val="24"/>
        </w:rPr>
        <w:t>)</w:t>
      </w:r>
      <w:r w:rsidRPr="00A10B43">
        <w:rPr>
          <w:rFonts w:cstheme="minorHAnsi"/>
          <w:sz w:val="24"/>
          <w:szCs w:val="24"/>
        </w:rPr>
        <w:t xml:space="preserve">. </w:t>
      </w:r>
    </w:p>
    <w:p w14:paraId="70274357"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Consideration for loss of </w:t>
      </w:r>
      <w:r w:rsidRPr="009F12D5">
        <w:rPr>
          <w:rFonts w:cstheme="minorHAnsi"/>
          <w:color w:val="0D0D0D" w:themeColor="text1" w:themeTint="F2"/>
          <w:sz w:val="24"/>
          <w:szCs w:val="24"/>
        </w:rPr>
        <w:t>credit for work resulting from cheating</w:t>
      </w:r>
    </w:p>
    <w:p w14:paraId="2D4F5F76"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A grade of zero for the work in question. </w:t>
      </w:r>
    </w:p>
    <w:p w14:paraId="590DF946" w14:textId="7B954C47" w:rsidR="00AB10EE" w:rsidRPr="00A10B43" w:rsidRDefault="00AB10EE" w:rsidP="00AB10EE">
      <w:pPr>
        <w:numPr>
          <w:ilvl w:val="0"/>
          <w:numId w:val="2"/>
        </w:numPr>
        <w:spacing w:after="26" w:line="251" w:lineRule="auto"/>
        <w:ind w:hanging="360"/>
        <w:rPr>
          <w:rFonts w:cstheme="minorHAnsi"/>
          <w:sz w:val="24"/>
          <w:szCs w:val="24"/>
        </w:rPr>
      </w:pPr>
      <w:r w:rsidRPr="00A10B43">
        <w:rPr>
          <w:rFonts w:cstheme="minorHAnsi"/>
          <w:sz w:val="24"/>
          <w:szCs w:val="24"/>
        </w:rPr>
        <w:t xml:space="preserve">Work reassigned </w:t>
      </w:r>
      <w:r w:rsidR="00A27523">
        <w:rPr>
          <w:rFonts w:cstheme="minorHAnsi"/>
          <w:sz w:val="24"/>
          <w:szCs w:val="24"/>
        </w:rPr>
        <w:t xml:space="preserve">or a different </w:t>
      </w:r>
      <w:r w:rsidR="002E2B68">
        <w:rPr>
          <w:rFonts w:cstheme="minorHAnsi"/>
          <w:sz w:val="24"/>
          <w:szCs w:val="24"/>
        </w:rPr>
        <w:t xml:space="preserve">evaluation </w:t>
      </w:r>
      <w:r w:rsidRPr="00A10B43">
        <w:rPr>
          <w:rFonts w:cstheme="minorHAnsi"/>
          <w:sz w:val="24"/>
          <w:szCs w:val="24"/>
        </w:rPr>
        <w:t>at</w:t>
      </w:r>
      <w:r w:rsidR="00FE0EA9">
        <w:rPr>
          <w:rFonts w:cstheme="minorHAnsi"/>
          <w:sz w:val="24"/>
          <w:szCs w:val="24"/>
        </w:rPr>
        <w:t xml:space="preserve"> teacher discretion</w:t>
      </w:r>
      <w:r w:rsidR="00FE0EA9" w:rsidRPr="00A10B43">
        <w:rPr>
          <w:rFonts w:cstheme="minorHAnsi"/>
          <w:sz w:val="24"/>
          <w:szCs w:val="24"/>
        </w:rPr>
        <w:t xml:space="preserve"> </w:t>
      </w:r>
      <w:r w:rsidR="00FE0EA9">
        <w:rPr>
          <w:rFonts w:cstheme="minorHAnsi"/>
          <w:sz w:val="24"/>
          <w:szCs w:val="24"/>
        </w:rPr>
        <w:t>and</w:t>
      </w:r>
      <w:r w:rsidRPr="00A10B43">
        <w:rPr>
          <w:rFonts w:cstheme="minorHAnsi"/>
          <w:sz w:val="24"/>
          <w:szCs w:val="24"/>
        </w:rPr>
        <w:t xml:space="preserve"> convenience to assure an honest evaluation of the student’s work.  (A drop of a letter grade may be given.) </w:t>
      </w:r>
    </w:p>
    <w:p w14:paraId="0820D03E"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cstheme="minorHAnsi"/>
          <w:sz w:val="24"/>
          <w:szCs w:val="24"/>
        </w:rPr>
        <w:t xml:space="preserve">Parent notification and/ or conference. </w:t>
      </w:r>
    </w:p>
    <w:p w14:paraId="0372CC42"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eastAsia="Times New Roman" w:cstheme="minorHAnsi"/>
          <w:sz w:val="24"/>
          <w:szCs w:val="24"/>
        </w:rPr>
        <w:lastRenderedPageBreak/>
        <w:t>1</w:t>
      </w:r>
      <w:r w:rsidRPr="00A10B43">
        <w:rPr>
          <w:rFonts w:eastAsia="Times New Roman" w:cstheme="minorHAnsi"/>
          <w:sz w:val="24"/>
          <w:szCs w:val="24"/>
          <w:vertAlign w:val="superscript"/>
        </w:rPr>
        <w:t>st</w:t>
      </w:r>
      <w:r w:rsidRPr="00A10B43">
        <w:rPr>
          <w:rFonts w:eastAsia="Times New Roman" w:cstheme="minorHAnsi"/>
          <w:sz w:val="24"/>
          <w:szCs w:val="24"/>
        </w:rPr>
        <w:t xml:space="preserve"> offense – Warning, call home- grade of zero submitted with a single chance to retake or complete for lesser credit.</w:t>
      </w:r>
    </w:p>
    <w:p w14:paraId="6612BBD8" w14:textId="77777777" w:rsidR="00AB10EE" w:rsidRPr="00A10B43" w:rsidRDefault="00AB10EE" w:rsidP="00AB10EE">
      <w:pPr>
        <w:numPr>
          <w:ilvl w:val="0"/>
          <w:numId w:val="2"/>
        </w:numPr>
        <w:spacing w:after="5" w:line="251" w:lineRule="auto"/>
        <w:ind w:hanging="360"/>
        <w:rPr>
          <w:rFonts w:cstheme="minorHAnsi"/>
          <w:sz w:val="24"/>
          <w:szCs w:val="24"/>
        </w:rPr>
      </w:pPr>
      <w:r w:rsidRPr="00A10B43">
        <w:rPr>
          <w:rFonts w:eastAsia="Times New Roman" w:cstheme="minorHAnsi"/>
          <w:sz w:val="24"/>
          <w:szCs w:val="24"/>
        </w:rPr>
        <w:t>2</w:t>
      </w:r>
      <w:r w:rsidRPr="00A10B43">
        <w:rPr>
          <w:rFonts w:eastAsia="Times New Roman" w:cstheme="minorHAnsi"/>
          <w:sz w:val="24"/>
          <w:szCs w:val="24"/>
          <w:vertAlign w:val="superscript"/>
        </w:rPr>
        <w:t>nd</w:t>
      </w:r>
      <w:r w:rsidRPr="00A10B43">
        <w:rPr>
          <w:rFonts w:eastAsia="Times New Roman" w:cstheme="minorHAnsi"/>
          <w:sz w:val="24"/>
          <w:szCs w:val="24"/>
        </w:rPr>
        <w:t xml:space="preserve"> offense – Grade of zero, call home 1 day OSS. No chance to make up work.</w:t>
      </w:r>
    </w:p>
    <w:p w14:paraId="77BD2C53" w14:textId="28B4C4F2" w:rsidR="00AB10EE" w:rsidRPr="00A10B43" w:rsidRDefault="00AB10EE" w:rsidP="00AB10EE">
      <w:pPr>
        <w:numPr>
          <w:ilvl w:val="0"/>
          <w:numId w:val="2"/>
        </w:numPr>
        <w:spacing w:after="5" w:line="251" w:lineRule="auto"/>
        <w:ind w:hanging="360"/>
        <w:rPr>
          <w:rFonts w:cstheme="minorHAnsi"/>
          <w:sz w:val="24"/>
          <w:szCs w:val="24"/>
        </w:rPr>
      </w:pPr>
      <w:r w:rsidRPr="00A10B43">
        <w:rPr>
          <w:rFonts w:eastAsia="Times New Roman" w:cstheme="minorHAnsi"/>
          <w:sz w:val="24"/>
          <w:szCs w:val="24"/>
        </w:rPr>
        <w:t>3</w:t>
      </w:r>
      <w:r w:rsidRPr="00A10B43">
        <w:rPr>
          <w:rFonts w:eastAsia="Times New Roman" w:cstheme="minorHAnsi"/>
          <w:sz w:val="24"/>
          <w:szCs w:val="24"/>
          <w:vertAlign w:val="superscript"/>
        </w:rPr>
        <w:t>rd</w:t>
      </w:r>
      <w:r w:rsidRPr="00A10B43">
        <w:rPr>
          <w:rFonts w:eastAsia="Times New Roman" w:cstheme="minorHAnsi"/>
          <w:sz w:val="24"/>
          <w:szCs w:val="24"/>
        </w:rPr>
        <w:t xml:space="preserve"> Offense – Grade of zero, Call home and parent meeting required, </w:t>
      </w:r>
      <w:r w:rsidR="009F12D5" w:rsidRPr="00A10B43">
        <w:rPr>
          <w:rFonts w:eastAsia="Times New Roman" w:cstheme="minorHAnsi"/>
          <w:sz w:val="24"/>
          <w:szCs w:val="24"/>
        </w:rPr>
        <w:t>no</w:t>
      </w:r>
      <w:r w:rsidRPr="00A10B43">
        <w:rPr>
          <w:rFonts w:eastAsia="Times New Roman" w:cstheme="minorHAnsi"/>
          <w:sz w:val="24"/>
          <w:szCs w:val="24"/>
        </w:rPr>
        <w:t xml:space="preserve"> chance to make up work, possible loss of credit. </w:t>
      </w:r>
    </w:p>
    <w:p w14:paraId="6AAD9599" w14:textId="77777777" w:rsidR="00AB10EE" w:rsidRPr="00A10B43" w:rsidRDefault="00AB10EE" w:rsidP="00AB10EE">
      <w:pPr>
        <w:spacing w:after="0"/>
        <w:ind w:left="144"/>
        <w:rPr>
          <w:rFonts w:cstheme="minorHAnsi"/>
          <w:sz w:val="24"/>
          <w:szCs w:val="24"/>
        </w:rPr>
      </w:pPr>
    </w:p>
    <w:p w14:paraId="2050F6CF" w14:textId="77777777" w:rsidR="00AB10EE" w:rsidRPr="007A0B92" w:rsidRDefault="00AB10EE" w:rsidP="00AB10EE">
      <w:pPr>
        <w:pStyle w:val="Heading2"/>
        <w:ind w:left="156" w:right="6"/>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Activities and Assemblies</w:t>
      </w:r>
    </w:p>
    <w:p w14:paraId="5D193013" w14:textId="77777777" w:rsidR="00AB10EE" w:rsidRPr="00174467" w:rsidRDefault="00AB10EE" w:rsidP="00AB10EE">
      <w:pPr>
        <w:spacing w:after="0"/>
        <w:ind w:left="199"/>
        <w:jc w:val="center"/>
        <w:rPr>
          <w:rFonts w:ascii="Arial" w:hAnsi="Arial" w:cs="Arial"/>
          <w:sz w:val="24"/>
          <w:szCs w:val="24"/>
        </w:rPr>
      </w:pPr>
      <w:r w:rsidRPr="00174467">
        <w:rPr>
          <w:rFonts w:ascii="Arial" w:hAnsi="Arial" w:cs="Arial"/>
          <w:b/>
          <w:sz w:val="24"/>
          <w:szCs w:val="24"/>
        </w:rPr>
        <w:t xml:space="preserve"> </w:t>
      </w:r>
    </w:p>
    <w:p w14:paraId="2A5630AE" w14:textId="4AFC8399" w:rsidR="00AB10EE" w:rsidRPr="00A10B43" w:rsidRDefault="00AB10EE" w:rsidP="00AB10EE">
      <w:pPr>
        <w:ind w:left="139"/>
        <w:rPr>
          <w:rFonts w:cstheme="minorHAnsi"/>
          <w:sz w:val="24"/>
          <w:szCs w:val="24"/>
        </w:rPr>
      </w:pPr>
      <w:r w:rsidRPr="00A10B43">
        <w:rPr>
          <w:rFonts w:cstheme="minorHAnsi"/>
          <w:sz w:val="24"/>
          <w:szCs w:val="24"/>
        </w:rPr>
        <w:t xml:space="preserve">All students are expected to follow all school rules, policies and procedures when attending activities.  All disciplines in place will be in effect including social probation. Cell phones are not </w:t>
      </w:r>
      <w:r w:rsidR="00305226">
        <w:rPr>
          <w:rFonts w:cstheme="minorHAnsi"/>
          <w:sz w:val="24"/>
          <w:szCs w:val="24"/>
        </w:rPr>
        <w:t>permitted</w:t>
      </w:r>
      <w:r w:rsidR="004733B4">
        <w:rPr>
          <w:rFonts w:cstheme="minorHAnsi"/>
          <w:sz w:val="24"/>
          <w:szCs w:val="24"/>
        </w:rPr>
        <w:t>,</w:t>
      </w:r>
      <w:r w:rsidRPr="00A10B43">
        <w:rPr>
          <w:rFonts w:cstheme="minorHAnsi"/>
          <w:sz w:val="24"/>
          <w:szCs w:val="24"/>
        </w:rPr>
        <w:t xml:space="preserve"> </w:t>
      </w:r>
      <w:r w:rsidR="007F01B1">
        <w:rPr>
          <w:rFonts w:cstheme="minorHAnsi"/>
          <w:sz w:val="24"/>
          <w:szCs w:val="24"/>
        </w:rPr>
        <w:t xml:space="preserve">nor are </w:t>
      </w:r>
      <w:r w:rsidRPr="00A10B43">
        <w:rPr>
          <w:rFonts w:cstheme="minorHAnsi"/>
          <w:sz w:val="24"/>
          <w:szCs w:val="24"/>
        </w:rPr>
        <w:t xml:space="preserve">photos </w:t>
      </w:r>
      <w:r w:rsidR="007F01B1">
        <w:rPr>
          <w:rFonts w:cstheme="minorHAnsi"/>
          <w:sz w:val="24"/>
          <w:szCs w:val="24"/>
        </w:rPr>
        <w:t xml:space="preserve">or videos, as these </w:t>
      </w:r>
      <w:r w:rsidRPr="00A10B43">
        <w:rPr>
          <w:rFonts w:cstheme="minorHAnsi"/>
          <w:sz w:val="24"/>
          <w:szCs w:val="24"/>
        </w:rPr>
        <w:t xml:space="preserve">are against </w:t>
      </w:r>
      <w:r w:rsidR="005F3F3C">
        <w:rPr>
          <w:rFonts w:cstheme="minorHAnsi"/>
          <w:sz w:val="24"/>
          <w:szCs w:val="24"/>
        </w:rPr>
        <w:t>Randolph County S</w:t>
      </w:r>
      <w:r w:rsidRPr="00A10B43">
        <w:rPr>
          <w:rFonts w:cstheme="minorHAnsi"/>
          <w:sz w:val="24"/>
          <w:szCs w:val="24"/>
        </w:rPr>
        <w:t>chool and state code.   Misconduct will result in removal of the student from the activity and being placed on social probation.</w:t>
      </w:r>
    </w:p>
    <w:p w14:paraId="650C9F06" w14:textId="77777777" w:rsidR="00AB10EE" w:rsidRPr="007A0B92" w:rsidRDefault="00AB10EE" w:rsidP="00AB10EE">
      <w:pPr>
        <w:pStyle w:val="Heading2"/>
        <w:ind w:left="156" w:right="4"/>
        <w:jc w:val="center"/>
        <w:rPr>
          <w:rFonts w:asciiTheme="minorHAnsi" w:hAnsiTheme="minorHAnsi" w:cstheme="minorHAnsi"/>
          <w:b/>
          <w:caps/>
          <w:color w:val="auto"/>
          <w:sz w:val="28"/>
          <w:szCs w:val="28"/>
          <w:u w:val="single"/>
        </w:rPr>
      </w:pPr>
      <w:r w:rsidRPr="007A0B92">
        <w:rPr>
          <w:rFonts w:asciiTheme="minorHAnsi" w:hAnsiTheme="minorHAnsi" w:cstheme="minorHAnsi"/>
          <w:b/>
          <w:caps/>
          <w:color w:val="auto"/>
          <w:sz w:val="28"/>
          <w:szCs w:val="28"/>
          <w:u w:val="single"/>
        </w:rPr>
        <w:t>A</w:t>
      </w:r>
      <w:r w:rsidRPr="007A0B92">
        <w:rPr>
          <w:rFonts w:asciiTheme="minorHAnsi" w:eastAsiaTheme="minorHAnsi" w:hAnsiTheme="minorHAnsi" w:cstheme="minorHAnsi"/>
          <w:b/>
          <w:caps/>
          <w:color w:val="auto"/>
          <w:sz w:val="28"/>
          <w:szCs w:val="28"/>
          <w:u w:val="single"/>
        </w:rPr>
        <w:t>ttendance</w:t>
      </w:r>
    </w:p>
    <w:p w14:paraId="303D9899" w14:textId="77777777" w:rsidR="00AB10EE" w:rsidRPr="00174467" w:rsidRDefault="00AB10EE" w:rsidP="00AB10EE">
      <w:pPr>
        <w:spacing w:after="0"/>
        <w:ind w:left="144"/>
        <w:rPr>
          <w:rFonts w:ascii="Arial" w:hAnsi="Arial" w:cs="Arial"/>
          <w:sz w:val="24"/>
          <w:szCs w:val="24"/>
        </w:rPr>
      </w:pPr>
      <w:r w:rsidRPr="00174467">
        <w:rPr>
          <w:rFonts w:ascii="Arial" w:hAnsi="Arial" w:cs="Arial"/>
          <w:b/>
          <w:sz w:val="24"/>
          <w:szCs w:val="24"/>
        </w:rPr>
        <w:t xml:space="preserve"> </w:t>
      </w:r>
    </w:p>
    <w:p w14:paraId="4614033E" w14:textId="279592B7" w:rsidR="00AB10EE" w:rsidRPr="00A10B43" w:rsidRDefault="00AB10EE" w:rsidP="00AB10EE">
      <w:pPr>
        <w:ind w:left="139"/>
        <w:rPr>
          <w:rFonts w:cstheme="minorHAnsi"/>
          <w:sz w:val="24"/>
          <w:szCs w:val="24"/>
        </w:rPr>
      </w:pPr>
      <w:r w:rsidRPr="00A10B43">
        <w:rPr>
          <w:rFonts w:cstheme="minorHAnsi"/>
          <w:sz w:val="24"/>
          <w:szCs w:val="24"/>
        </w:rPr>
        <w:t xml:space="preserve">Regular attendance is an important component to success in school. All students are expected to attend school regularly and be in class on time. There is a direct relationship between good attendance and success in school.  In accordance with Randolph County Policy 5200 all students are expected to attend school each day that school is in session. This includes persons eighteen years of age or older that continue to be enrolled. Attendance laws, rules, and regulations shall be enforced for all students. </w:t>
      </w:r>
    </w:p>
    <w:p w14:paraId="08CD3D50" w14:textId="179C4899" w:rsidR="00AB10EE" w:rsidRPr="00A10B43" w:rsidRDefault="00AB10EE" w:rsidP="00AB10EE">
      <w:pPr>
        <w:ind w:left="139"/>
        <w:rPr>
          <w:rFonts w:cstheme="minorHAnsi"/>
          <w:b/>
          <w:sz w:val="24"/>
          <w:szCs w:val="24"/>
        </w:rPr>
      </w:pPr>
      <w:r w:rsidRPr="00A10B43">
        <w:rPr>
          <w:rFonts w:cstheme="minorHAnsi"/>
          <w:b/>
          <w:sz w:val="24"/>
          <w:szCs w:val="24"/>
        </w:rPr>
        <w:t xml:space="preserve">Habitual absences are prohibited. Students who are habitually tardy or absent must comply with school, </w:t>
      </w:r>
      <w:proofErr w:type="gramStart"/>
      <w:r w:rsidRPr="00A10B43">
        <w:rPr>
          <w:rFonts w:cstheme="minorHAnsi"/>
          <w:b/>
          <w:sz w:val="24"/>
          <w:szCs w:val="24"/>
        </w:rPr>
        <w:t>county</w:t>
      </w:r>
      <w:proofErr w:type="gramEnd"/>
      <w:r w:rsidRPr="00A10B43">
        <w:rPr>
          <w:rFonts w:cstheme="minorHAnsi"/>
          <w:b/>
          <w:sz w:val="24"/>
          <w:szCs w:val="24"/>
        </w:rPr>
        <w:t xml:space="preserve"> and state laws. Additionally, </w:t>
      </w:r>
      <w:r w:rsidR="002966A6">
        <w:rPr>
          <w:rFonts w:cstheme="minorHAnsi"/>
          <w:b/>
          <w:sz w:val="24"/>
          <w:szCs w:val="24"/>
        </w:rPr>
        <w:t>Randolph County Schools</w:t>
      </w:r>
      <w:r w:rsidRPr="00A10B43">
        <w:rPr>
          <w:rFonts w:cstheme="minorHAnsi"/>
          <w:b/>
          <w:sz w:val="24"/>
          <w:szCs w:val="24"/>
        </w:rPr>
        <w:t xml:space="preserve"> reserves the right to limit social activity based on habitual school truancy. Students who have an equivalent of 10 unexcused absences in a semester will be placed on social probation for the remainder of said semester. </w:t>
      </w:r>
      <w:r w:rsidR="00424A50">
        <w:rPr>
          <w:rFonts w:cstheme="minorHAnsi"/>
          <w:b/>
          <w:sz w:val="24"/>
          <w:szCs w:val="24"/>
        </w:rPr>
        <w:t>S</w:t>
      </w:r>
      <w:r w:rsidRPr="00A10B43">
        <w:rPr>
          <w:rFonts w:cstheme="minorHAnsi"/>
          <w:b/>
          <w:sz w:val="24"/>
          <w:szCs w:val="24"/>
        </w:rPr>
        <w:t>tudents</w:t>
      </w:r>
      <w:r w:rsidR="00424A50">
        <w:rPr>
          <w:rFonts w:cstheme="minorHAnsi"/>
          <w:b/>
          <w:sz w:val="24"/>
          <w:szCs w:val="24"/>
        </w:rPr>
        <w:t xml:space="preserve"> on social probation will not be allowed</w:t>
      </w:r>
      <w:r w:rsidRPr="00A10B43">
        <w:rPr>
          <w:rFonts w:cstheme="minorHAnsi"/>
          <w:b/>
          <w:sz w:val="24"/>
          <w:szCs w:val="24"/>
        </w:rPr>
        <w:t xml:space="preserve"> to attend social activities, </w:t>
      </w:r>
      <w:r w:rsidR="0086518C">
        <w:rPr>
          <w:rFonts w:cstheme="minorHAnsi"/>
          <w:b/>
          <w:sz w:val="24"/>
          <w:szCs w:val="24"/>
        </w:rPr>
        <w:t>such as</w:t>
      </w:r>
      <w:r w:rsidRPr="00A10B43">
        <w:rPr>
          <w:rFonts w:cstheme="minorHAnsi"/>
          <w:b/>
          <w:sz w:val="24"/>
          <w:szCs w:val="24"/>
        </w:rPr>
        <w:t xml:space="preserve"> dances, </w:t>
      </w:r>
      <w:r w:rsidR="00005FDB">
        <w:rPr>
          <w:rFonts w:cstheme="minorHAnsi"/>
          <w:b/>
          <w:sz w:val="24"/>
          <w:szCs w:val="24"/>
        </w:rPr>
        <w:t xml:space="preserve">sports, and other </w:t>
      </w:r>
      <w:r w:rsidRPr="00A10B43">
        <w:rPr>
          <w:rFonts w:cstheme="minorHAnsi"/>
          <w:b/>
          <w:sz w:val="24"/>
          <w:szCs w:val="24"/>
        </w:rPr>
        <w:t xml:space="preserve">extracurricular activities or school sponsored events outside the regular school day, during the probationary period. Excused absences are not included in this guideline. Tardies ARE factored into the calculation of social </w:t>
      </w:r>
      <w:r w:rsidR="00005FDB">
        <w:rPr>
          <w:rFonts w:cstheme="minorHAnsi"/>
          <w:b/>
          <w:sz w:val="24"/>
          <w:szCs w:val="24"/>
        </w:rPr>
        <w:t>p</w:t>
      </w:r>
      <w:r w:rsidRPr="00A10B43">
        <w:rPr>
          <w:rFonts w:cstheme="minorHAnsi"/>
          <w:b/>
          <w:sz w:val="24"/>
          <w:szCs w:val="24"/>
        </w:rPr>
        <w:t xml:space="preserve">robation. </w:t>
      </w:r>
      <w:r w:rsidR="00005FDB">
        <w:rPr>
          <w:rFonts w:cstheme="minorHAnsi"/>
          <w:b/>
          <w:sz w:val="24"/>
          <w:szCs w:val="24"/>
        </w:rPr>
        <w:t>Three</w:t>
      </w:r>
      <w:r w:rsidRPr="00A10B43">
        <w:rPr>
          <w:rFonts w:cstheme="minorHAnsi"/>
          <w:b/>
          <w:sz w:val="24"/>
          <w:szCs w:val="24"/>
        </w:rPr>
        <w:t xml:space="preserve"> </w:t>
      </w:r>
      <w:proofErr w:type="spellStart"/>
      <w:r w:rsidRPr="00A10B43">
        <w:rPr>
          <w:rFonts w:cstheme="minorHAnsi"/>
          <w:b/>
          <w:sz w:val="24"/>
          <w:szCs w:val="24"/>
        </w:rPr>
        <w:t>tardies</w:t>
      </w:r>
      <w:proofErr w:type="spellEnd"/>
      <w:r w:rsidRPr="00A10B43">
        <w:rPr>
          <w:rFonts w:cstheme="minorHAnsi"/>
          <w:b/>
          <w:sz w:val="24"/>
          <w:szCs w:val="24"/>
        </w:rPr>
        <w:t xml:space="preserve"> equal one absence in this calculation. </w:t>
      </w:r>
    </w:p>
    <w:p w14:paraId="1255930E" w14:textId="54A31077" w:rsidR="00AB10EE" w:rsidRPr="00A10B43" w:rsidRDefault="00AB10EE" w:rsidP="004F27BF">
      <w:pPr>
        <w:spacing w:after="0"/>
        <w:ind w:left="144"/>
        <w:rPr>
          <w:rFonts w:cstheme="minorHAnsi"/>
          <w:sz w:val="24"/>
          <w:szCs w:val="24"/>
        </w:rPr>
      </w:pPr>
      <w:r w:rsidRPr="00A10B43">
        <w:rPr>
          <w:rFonts w:cstheme="minorHAnsi"/>
          <w:b/>
          <w:sz w:val="24"/>
          <w:szCs w:val="24"/>
        </w:rPr>
        <w:t xml:space="preserve"> </w:t>
      </w:r>
      <w:r w:rsidRPr="00A10B43">
        <w:rPr>
          <w:rFonts w:cstheme="minorHAnsi"/>
          <w:sz w:val="24"/>
          <w:szCs w:val="24"/>
        </w:rPr>
        <w:t xml:space="preserve">When absent, excuses must be </w:t>
      </w:r>
      <w:r w:rsidR="005F0A3A">
        <w:rPr>
          <w:rFonts w:cstheme="minorHAnsi"/>
          <w:sz w:val="24"/>
          <w:szCs w:val="24"/>
        </w:rPr>
        <w:t xml:space="preserve">provided </w:t>
      </w:r>
      <w:r w:rsidRPr="00A10B43">
        <w:rPr>
          <w:rFonts w:cstheme="minorHAnsi"/>
          <w:sz w:val="24"/>
          <w:szCs w:val="24"/>
        </w:rPr>
        <w:t xml:space="preserve">ed to the school within three days of the student’s return to school.  The following are considered reason for excused absences under county policy: </w:t>
      </w:r>
    </w:p>
    <w:p w14:paraId="613A1037" w14:textId="1A8EB140" w:rsidR="00AB10EE" w:rsidRPr="00A10B43" w:rsidRDefault="00AB10EE" w:rsidP="00573A15">
      <w:pPr>
        <w:spacing w:after="15"/>
        <w:ind w:left="144"/>
        <w:rPr>
          <w:rFonts w:cstheme="minorHAnsi"/>
          <w:sz w:val="24"/>
          <w:szCs w:val="24"/>
        </w:rPr>
      </w:pPr>
      <w:r w:rsidRPr="00A10B43">
        <w:rPr>
          <w:rFonts w:cstheme="minorHAnsi"/>
          <w:sz w:val="24"/>
          <w:szCs w:val="24"/>
        </w:rPr>
        <w:t xml:space="preserve"> Illness or injury requiring physician’s note </w:t>
      </w:r>
    </w:p>
    <w:p w14:paraId="0B8D01C0"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Medical and/ or dental appointment, verified in writing by the doctor </w:t>
      </w:r>
    </w:p>
    <w:p w14:paraId="3B88C837"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Illness not to exceed three consecutive or five total days per semester, verified in writing by a parent </w:t>
      </w:r>
    </w:p>
    <w:p w14:paraId="0975B8EE"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Illness or injury in family when physician verifies student’s absence is essential </w:t>
      </w:r>
    </w:p>
    <w:p w14:paraId="044438DD"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Calamity or family emergency approved by principal </w:t>
      </w:r>
    </w:p>
    <w:p w14:paraId="484624D1"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lastRenderedPageBreak/>
        <w:t xml:space="preserve">Death in the family, limited to three days.  (See county policy for definition of “family.”) </w:t>
      </w:r>
    </w:p>
    <w:p w14:paraId="45FF380C"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School approved activity </w:t>
      </w:r>
    </w:p>
    <w:p w14:paraId="6B160131"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Verified legal obligation </w:t>
      </w:r>
    </w:p>
    <w:p w14:paraId="4638B707"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Failure of bus to run or extremely hazardous conditions </w:t>
      </w:r>
    </w:p>
    <w:p w14:paraId="08D255B2" w14:textId="77777777" w:rsidR="00AB10EE" w:rsidRPr="00A10B43" w:rsidRDefault="00AB10EE" w:rsidP="00AB10EE">
      <w:pPr>
        <w:numPr>
          <w:ilvl w:val="0"/>
          <w:numId w:val="3"/>
        </w:numPr>
        <w:spacing w:after="5" w:line="251" w:lineRule="auto"/>
        <w:ind w:hanging="360"/>
        <w:rPr>
          <w:rFonts w:cstheme="minorHAnsi"/>
          <w:sz w:val="24"/>
          <w:szCs w:val="24"/>
        </w:rPr>
      </w:pPr>
      <w:r w:rsidRPr="00A10B43">
        <w:rPr>
          <w:rFonts w:cstheme="minorHAnsi"/>
          <w:sz w:val="24"/>
          <w:szCs w:val="24"/>
        </w:rPr>
        <w:t xml:space="preserve">Absences covered under Policy 2419, Section 1.10 Home Hospital Instruction </w:t>
      </w:r>
    </w:p>
    <w:p w14:paraId="082E5274" w14:textId="77777777" w:rsidR="00AB10EE" w:rsidRPr="00A10B43" w:rsidRDefault="00AB10EE" w:rsidP="00AB10EE">
      <w:pPr>
        <w:spacing w:after="0"/>
        <w:ind w:left="144"/>
        <w:rPr>
          <w:rFonts w:cstheme="minorHAnsi"/>
          <w:sz w:val="24"/>
          <w:szCs w:val="24"/>
        </w:rPr>
      </w:pPr>
      <w:r w:rsidRPr="00A10B43">
        <w:rPr>
          <w:rFonts w:cstheme="minorHAnsi"/>
          <w:sz w:val="24"/>
          <w:szCs w:val="24"/>
        </w:rPr>
        <w:t xml:space="preserve"> </w:t>
      </w:r>
    </w:p>
    <w:p w14:paraId="741DD5DF" w14:textId="4F5CA427" w:rsidR="00AB10EE" w:rsidRDefault="00AB10EE" w:rsidP="00AB10EE">
      <w:pPr>
        <w:ind w:left="139"/>
        <w:rPr>
          <w:rFonts w:cstheme="minorHAnsi"/>
          <w:sz w:val="24"/>
          <w:szCs w:val="24"/>
        </w:rPr>
      </w:pPr>
      <w:r w:rsidRPr="00A10B43">
        <w:rPr>
          <w:rFonts w:cstheme="minorHAnsi"/>
          <w:sz w:val="24"/>
          <w:szCs w:val="24"/>
        </w:rPr>
        <w:t xml:space="preserve">Students leaving school after their initial arrival must have permission of the school and a written note from their parents. All students must comply regardless of age or emancipation. All exits must be prearranged and preapproved. </w:t>
      </w:r>
    </w:p>
    <w:p w14:paraId="2C330BBA" w14:textId="26138EC3" w:rsidR="00F1065D" w:rsidRPr="007A0B92" w:rsidRDefault="00F1065D" w:rsidP="00F1065D">
      <w:pPr>
        <w:spacing w:after="3" w:line="240" w:lineRule="auto"/>
        <w:jc w:val="center"/>
        <w:rPr>
          <w:rFonts w:ascii="Arial" w:hAnsi="Arial" w:cs="Arial"/>
          <w:b/>
          <w:sz w:val="28"/>
          <w:szCs w:val="28"/>
          <w:u w:val="single"/>
        </w:rPr>
      </w:pPr>
      <w:r w:rsidRPr="007A0B92">
        <w:rPr>
          <w:rFonts w:cstheme="minorHAnsi"/>
          <w:b/>
          <w:sz w:val="28"/>
          <w:szCs w:val="28"/>
          <w:u w:val="single"/>
        </w:rPr>
        <w:t>A</w:t>
      </w:r>
      <w:r w:rsidR="00573A15" w:rsidRPr="007A0B92">
        <w:rPr>
          <w:rFonts w:cstheme="minorHAnsi"/>
          <w:b/>
          <w:sz w:val="28"/>
          <w:szCs w:val="28"/>
          <w:u w:val="single"/>
        </w:rPr>
        <w:t>BSENCES</w:t>
      </w:r>
    </w:p>
    <w:p w14:paraId="65FC2B62" w14:textId="77777777" w:rsidR="00573A15" w:rsidRDefault="00573A15" w:rsidP="00F1065D">
      <w:pPr>
        <w:spacing w:after="3" w:line="240" w:lineRule="auto"/>
        <w:rPr>
          <w:rFonts w:cstheme="minorHAnsi"/>
          <w:color w:val="FF0000"/>
          <w:sz w:val="24"/>
          <w:szCs w:val="24"/>
        </w:rPr>
      </w:pPr>
    </w:p>
    <w:p w14:paraId="3D55BBB5" w14:textId="31ABD408" w:rsidR="00F1065D" w:rsidRPr="00115027" w:rsidRDefault="0025480C" w:rsidP="00F1065D">
      <w:pPr>
        <w:spacing w:after="3" w:line="240" w:lineRule="auto"/>
        <w:rPr>
          <w:rFonts w:cstheme="minorHAnsi"/>
          <w:color w:val="000000" w:themeColor="text1"/>
          <w:sz w:val="24"/>
          <w:szCs w:val="24"/>
        </w:rPr>
      </w:pPr>
      <w:r w:rsidRPr="00115027">
        <w:rPr>
          <w:rFonts w:cstheme="minorHAnsi"/>
          <w:color w:val="000000" w:themeColor="text1"/>
          <w:sz w:val="24"/>
          <w:szCs w:val="24"/>
        </w:rPr>
        <w:t>After a</w:t>
      </w:r>
      <w:r w:rsidR="00BD34FD">
        <w:rPr>
          <w:rFonts w:cstheme="minorHAnsi"/>
          <w:color w:val="000000" w:themeColor="text1"/>
          <w:sz w:val="24"/>
          <w:szCs w:val="24"/>
        </w:rPr>
        <w:t xml:space="preserve"> </w:t>
      </w:r>
      <w:r w:rsidRPr="00115027">
        <w:rPr>
          <w:rFonts w:cstheme="minorHAnsi"/>
          <w:color w:val="000000" w:themeColor="text1"/>
          <w:sz w:val="24"/>
          <w:szCs w:val="24"/>
        </w:rPr>
        <w:t>s</w:t>
      </w:r>
      <w:r w:rsidR="00F1065D" w:rsidRPr="00115027">
        <w:rPr>
          <w:rFonts w:cstheme="minorHAnsi"/>
          <w:color w:val="000000" w:themeColor="text1"/>
          <w:sz w:val="24"/>
          <w:szCs w:val="24"/>
        </w:rPr>
        <w:t xml:space="preserve">tudent </w:t>
      </w:r>
      <w:r w:rsidRPr="00115027">
        <w:rPr>
          <w:rFonts w:cstheme="minorHAnsi"/>
          <w:color w:val="000000" w:themeColor="text1"/>
          <w:sz w:val="24"/>
          <w:szCs w:val="24"/>
        </w:rPr>
        <w:t>has</w:t>
      </w:r>
      <w:r w:rsidR="00F1065D" w:rsidRPr="00115027">
        <w:rPr>
          <w:rFonts w:cstheme="minorHAnsi"/>
          <w:color w:val="000000" w:themeColor="text1"/>
          <w:sz w:val="24"/>
          <w:szCs w:val="24"/>
        </w:rPr>
        <w:t xml:space="preserve"> miss</w:t>
      </w:r>
      <w:r w:rsidRPr="00115027">
        <w:rPr>
          <w:rFonts w:cstheme="minorHAnsi"/>
          <w:color w:val="000000" w:themeColor="text1"/>
          <w:sz w:val="24"/>
          <w:szCs w:val="24"/>
        </w:rPr>
        <w:t>ed</w:t>
      </w:r>
      <w:r w:rsidR="00F1065D" w:rsidRPr="00115027">
        <w:rPr>
          <w:rFonts w:cstheme="minorHAnsi"/>
          <w:color w:val="000000" w:themeColor="text1"/>
          <w:sz w:val="24"/>
          <w:szCs w:val="24"/>
        </w:rPr>
        <w:t xml:space="preserve"> </w:t>
      </w:r>
      <w:r w:rsidR="00441B14">
        <w:rPr>
          <w:rFonts w:cstheme="minorHAnsi"/>
          <w:color w:val="000000" w:themeColor="text1"/>
          <w:sz w:val="24"/>
          <w:szCs w:val="24"/>
        </w:rPr>
        <w:t xml:space="preserve">more than </w:t>
      </w:r>
      <w:r w:rsidR="004733B4">
        <w:rPr>
          <w:rFonts w:cstheme="minorHAnsi"/>
          <w:color w:val="000000" w:themeColor="text1"/>
          <w:sz w:val="24"/>
          <w:szCs w:val="24"/>
        </w:rPr>
        <w:t>t</w:t>
      </w:r>
      <w:r w:rsidR="004550B0">
        <w:rPr>
          <w:rFonts w:cstheme="minorHAnsi"/>
          <w:color w:val="000000" w:themeColor="text1"/>
          <w:sz w:val="24"/>
          <w:szCs w:val="24"/>
        </w:rPr>
        <w:t>en</w:t>
      </w:r>
      <w:r w:rsidR="00F1065D" w:rsidRPr="00115027">
        <w:rPr>
          <w:rFonts w:cstheme="minorHAnsi"/>
          <w:color w:val="000000" w:themeColor="text1"/>
          <w:sz w:val="24"/>
          <w:szCs w:val="24"/>
        </w:rPr>
        <w:t xml:space="preserve"> absences in any period</w:t>
      </w:r>
      <w:r w:rsidR="004550B0">
        <w:rPr>
          <w:rFonts w:cstheme="minorHAnsi"/>
          <w:color w:val="000000" w:themeColor="text1"/>
          <w:sz w:val="24"/>
          <w:szCs w:val="24"/>
        </w:rPr>
        <w:t xml:space="preserve"> or </w:t>
      </w:r>
      <w:r w:rsidR="00441B14">
        <w:rPr>
          <w:rFonts w:cstheme="minorHAnsi"/>
          <w:color w:val="000000" w:themeColor="text1"/>
          <w:sz w:val="24"/>
          <w:szCs w:val="24"/>
        </w:rPr>
        <w:t xml:space="preserve">more than </w:t>
      </w:r>
      <w:r w:rsidR="004550B0">
        <w:rPr>
          <w:rFonts w:cstheme="minorHAnsi"/>
          <w:color w:val="000000" w:themeColor="text1"/>
          <w:sz w:val="24"/>
          <w:szCs w:val="24"/>
        </w:rPr>
        <w:t>f</w:t>
      </w:r>
      <w:r w:rsidR="00F10DE2">
        <w:rPr>
          <w:rFonts w:cstheme="minorHAnsi"/>
          <w:color w:val="000000" w:themeColor="text1"/>
          <w:sz w:val="24"/>
          <w:szCs w:val="24"/>
        </w:rPr>
        <w:t>ive</w:t>
      </w:r>
      <w:r w:rsidR="004550B0">
        <w:rPr>
          <w:rFonts w:cstheme="minorHAnsi"/>
          <w:color w:val="000000" w:themeColor="text1"/>
          <w:sz w:val="24"/>
          <w:szCs w:val="24"/>
        </w:rPr>
        <w:t xml:space="preserve"> </w:t>
      </w:r>
      <w:r w:rsidR="009F12D5">
        <w:rPr>
          <w:rFonts w:cstheme="minorHAnsi"/>
          <w:color w:val="000000" w:themeColor="text1"/>
          <w:sz w:val="24"/>
          <w:szCs w:val="24"/>
        </w:rPr>
        <w:t>absences in any block class</w:t>
      </w:r>
      <w:r w:rsidR="006A634E">
        <w:rPr>
          <w:rFonts w:cstheme="minorHAnsi"/>
          <w:color w:val="000000" w:themeColor="text1"/>
          <w:sz w:val="24"/>
          <w:szCs w:val="24"/>
        </w:rPr>
        <w:t>,</w:t>
      </w:r>
      <w:r w:rsidR="00F1065D" w:rsidRPr="00115027">
        <w:rPr>
          <w:rFonts w:cstheme="minorHAnsi"/>
          <w:color w:val="000000" w:themeColor="text1"/>
          <w:sz w:val="24"/>
          <w:szCs w:val="24"/>
        </w:rPr>
        <w:t xml:space="preserve"> </w:t>
      </w:r>
      <w:r w:rsidR="00F1065D" w:rsidRPr="004733B4">
        <w:rPr>
          <w:rFonts w:cstheme="minorHAnsi"/>
          <w:bCs/>
          <w:color w:val="000000" w:themeColor="text1"/>
          <w:sz w:val="24"/>
          <w:szCs w:val="24"/>
        </w:rPr>
        <w:t xml:space="preserve">including </w:t>
      </w:r>
      <w:r w:rsidR="00924C48">
        <w:rPr>
          <w:rFonts w:cstheme="minorHAnsi"/>
          <w:bCs/>
          <w:color w:val="000000" w:themeColor="text1"/>
          <w:sz w:val="24"/>
          <w:szCs w:val="24"/>
        </w:rPr>
        <w:t>a</w:t>
      </w:r>
      <w:r w:rsidR="0051638B">
        <w:rPr>
          <w:rFonts w:cstheme="minorHAnsi"/>
          <w:bCs/>
          <w:color w:val="000000" w:themeColor="text1"/>
          <w:sz w:val="24"/>
          <w:szCs w:val="24"/>
        </w:rPr>
        <w:t>dvisor</w:t>
      </w:r>
      <w:r w:rsidR="004733B4" w:rsidRPr="004733B4">
        <w:rPr>
          <w:rFonts w:cstheme="minorHAnsi"/>
          <w:bCs/>
          <w:color w:val="000000" w:themeColor="text1"/>
          <w:sz w:val="24"/>
          <w:szCs w:val="24"/>
        </w:rPr>
        <w:t xml:space="preserve"> and </w:t>
      </w:r>
      <w:r w:rsidR="004733B4">
        <w:rPr>
          <w:rFonts w:cstheme="minorHAnsi"/>
          <w:bCs/>
          <w:color w:val="000000" w:themeColor="text1"/>
          <w:sz w:val="24"/>
          <w:szCs w:val="24"/>
        </w:rPr>
        <w:t>club periods</w:t>
      </w:r>
      <w:r w:rsidR="00F1065D" w:rsidRPr="00115027">
        <w:rPr>
          <w:rFonts w:cstheme="minorHAnsi"/>
          <w:color w:val="000000" w:themeColor="text1"/>
          <w:sz w:val="24"/>
          <w:szCs w:val="24"/>
        </w:rPr>
        <w:t xml:space="preserve">, </w:t>
      </w:r>
      <w:r w:rsidR="00BD34FD">
        <w:rPr>
          <w:rFonts w:cstheme="minorHAnsi"/>
          <w:color w:val="000000" w:themeColor="text1"/>
          <w:sz w:val="24"/>
          <w:szCs w:val="24"/>
        </w:rPr>
        <w:t xml:space="preserve">he or she </w:t>
      </w:r>
      <w:r w:rsidR="00F1065D" w:rsidRPr="00115027">
        <w:rPr>
          <w:rFonts w:cstheme="minorHAnsi"/>
          <w:color w:val="000000" w:themeColor="text1"/>
          <w:sz w:val="24"/>
          <w:szCs w:val="24"/>
        </w:rPr>
        <w:t xml:space="preserve">will be required to take </w:t>
      </w:r>
      <w:r w:rsidR="00005BF1" w:rsidRPr="00115027">
        <w:rPr>
          <w:rFonts w:cstheme="minorHAnsi"/>
          <w:color w:val="000000" w:themeColor="text1"/>
          <w:sz w:val="24"/>
          <w:szCs w:val="24"/>
        </w:rPr>
        <w:t xml:space="preserve">the </w:t>
      </w:r>
      <w:r w:rsidR="00F1065D" w:rsidRPr="00115027">
        <w:rPr>
          <w:rFonts w:cstheme="minorHAnsi"/>
          <w:color w:val="000000" w:themeColor="text1"/>
          <w:sz w:val="24"/>
          <w:szCs w:val="24"/>
        </w:rPr>
        <w:t xml:space="preserve">final exam. This includes all forms of absence except </w:t>
      </w:r>
      <w:r w:rsidR="00005BF1" w:rsidRPr="00115027">
        <w:rPr>
          <w:rFonts w:cstheme="minorHAnsi"/>
          <w:color w:val="000000" w:themeColor="text1"/>
          <w:sz w:val="24"/>
          <w:szCs w:val="24"/>
        </w:rPr>
        <w:t>school-based</w:t>
      </w:r>
      <w:r w:rsidR="00F1065D" w:rsidRPr="00115027">
        <w:rPr>
          <w:rFonts w:cstheme="minorHAnsi"/>
          <w:color w:val="000000" w:themeColor="text1"/>
          <w:sz w:val="24"/>
          <w:szCs w:val="24"/>
        </w:rPr>
        <w:t xml:space="preserve"> activities</w:t>
      </w:r>
      <w:r w:rsidR="00005BF1" w:rsidRPr="00115027">
        <w:rPr>
          <w:rFonts w:cstheme="minorHAnsi"/>
          <w:color w:val="000000" w:themeColor="text1"/>
          <w:sz w:val="24"/>
          <w:szCs w:val="24"/>
        </w:rPr>
        <w:t xml:space="preserve">, failure of assigned bus to </w:t>
      </w:r>
      <w:r w:rsidR="00115027" w:rsidRPr="00115027">
        <w:rPr>
          <w:rFonts w:cstheme="minorHAnsi"/>
          <w:color w:val="000000" w:themeColor="text1"/>
          <w:sz w:val="24"/>
          <w:szCs w:val="24"/>
        </w:rPr>
        <w:t>run, and</w:t>
      </w:r>
      <w:r w:rsidR="00F1065D" w:rsidRPr="00115027">
        <w:rPr>
          <w:rFonts w:cstheme="minorHAnsi"/>
          <w:color w:val="000000" w:themeColor="text1"/>
          <w:sz w:val="24"/>
          <w:szCs w:val="24"/>
        </w:rPr>
        <w:t xml:space="preserve"> military services</w:t>
      </w:r>
      <w:r w:rsidR="00FA0196">
        <w:rPr>
          <w:rFonts w:cstheme="minorHAnsi"/>
          <w:color w:val="000000" w:themeColor="text1"/>
          <w:sz w:val="24"/>
          <w:szCs w:val="24"/>
        </w:rPr>
        <w:t>, a doctor’s excuse for a Covid positive (must be turned in within three (3) days of student’s return</w:t>
      </w:r>
      <w:r w:rsidR="00F1065D" w:rsidRPr="00115027">
        <w:rPr>
          <w:rFonts w:cstheme="minorHAnsi"/>
          <w:color w:val="000000" w:themeColor="text1"/>
          <w:sz w:val="24"/>
          <w:szCs w:val="24"/>
        </w:rPr>
        <w:t xml:space="preserve">. Tardies are calculated in this formula as 3 Tardies = 1 </w:t>
      </w:r>
      <w:proofErr w:type="gramStart"/>
      <w:r w:rsidR="007176BC" w:rsidRPr="00115027">
        <w:rPr>
          <w:rFonts w:cstheme="minorHAnsi"/>
          <w:color w:val="000000" w:themeColor="text1"/>
          <w:sz w:val="24"/>
          <w:szCs w:val="24"/>
        </w:rPr>
        <w:t>absence</w:t>
      </w:r>
      <w:proofErr w:type="gramEnd"/>
      <w:r w:rsidR="00F1065D" w:rsidRPr="00115027">
        <w:rPr>
          <w:rFonts w:cstheme="minorHAnsi"/>
          <w:color w:val="000000" w:themeColor="text1"/>
          <w:sz w:val="24"/>
          <w:szCs w:val="24"/>
        </w:rPr>
        <w:t xml:space="preserve">. </w:t>
      </w:r>
    </w:p>
    <w:p w14:paraId="1D0EE021" w14:textId="35DCA213" w:rsidR="00F1065D" w:rsidRPr="00115027" w:rsidRDefault="00F1065D" w:rsidP="00F1065D">
      <w:pPr>
        <w:spacing w:after="3" w:line="240" w:lineRule="auto"/>
        <w:rPr>
          <w:rFonts w:cstheme="minorHAnsi"/>
          <w:color w:val="000000" w:themeColor="text1"/>
          <w:sz w:val="24"/>
          <w:szCs w:val="24"/>
        </w:rPr>
      </w:pPr>
    </w:p>
    <w:p w14:paraId="5EB90F81" w14:textId="6D8E809F" w:rsidR="00F1065D" w:rsidRPr="00115027" w:rsidRDefault="00F1065D" w:rsidP="00F1065D">
      <w:pPr>
        <w:spacing w:after="3" w:line="240" w:lineRule="auto"/>
        <w:rPr>
          <w:rFonts w:cstheme="minorHAnsi"/>
          <w:color w:val="000000" w:themeColor="text1"/>
          <w:sz w:val="24"/>
          <w:szCs w:val="24"/>
        </w:rPr>
      </w:pPr>
      <w:r w:rsidRPr="00115027">
        <w:rPr>
          <w:rFonts w:cstheme="minorHAnsi"/>
          <w:color w:val="000000" w:themeColor="text1"/>
          <w:sz w:val="24"/>
          <w:szCs w:val="24"/>
        </w:rPr>
        <w:t>**Absences/</w:t>
      </w:r>
      <w:r w:rsidR="007176BC">
        <w:rPr>
          <w:rFonts w:cstheme="minorHAnsi"/>
          <w:color w:val="000000" w:themeColor="text1"/>
          <w:sz w:val="24"/>
          <w:szCs w:val="24"/>
        </w:rPr>
        <w:t xml:space="preserve"> </w:t>
      </w:r>
      <w:r w:rsidRPr="00115027">
        <w:rPr>
          <w:rFonts w:cstheme="minorHAnsi"/>
          <w:color w:val="000000" w:themeColor="text1"/>
          <w:sz w:val="24"/>
          <w:szCs w:val="24"/>
        </w:rPr>
        <w:t xml:space="preserve">Tardies are calculated per semester.  Attendance in Clubs or any other activity during the regularly scheduled time counts against the exemption total. </w:t>
      </w:r>
    </w:p>
    <w:p w14:paraId="7C810024" w14:textId="34CEC76A" w:rsidR="00AB10EE" w:rsidRPr="000419C4" w:rsidRDefault="00AB10EE" w:rsidP="00AB10EE">
      <w:pPr>
        <w:spacing w:after="0"/>
        <w:ind w:left="144"/>
        <w:rPr>
          <w:rFonts w:ascii="Arial" w:hAnsi="Arial" w:cs="Arial"/>
          <w:color w:val="000000" w:themeColor="text1"/>
          <w:sz w:val="28"/>
          <w:szCs w:val="28"/>
        </w:rPr>
      </w:pPr>
      <w:r w:rsidRPr="00115027">
        <w:rPr>
          <w:rFonts w:ascii="Arial" w:hAnsi="Arial" w:cs="Arial"/>
          <w:color w:val="000000" w:themeColor="text1"/>
          <w:sz w:val="24"/>
          <w:szCs w:val="24"/>
        </w:rPr>
        <w:t xml:space="preserve"> </w:t>
      </w:r>
    </w:p>
    <w:p w14:paraId="7BEF4F53" w14:textId="1027115E" w:rsidR="00AB10EE" w:rsidRPr="000419C4" w:rsidRDefault="005556AE" w:rsidP="00AB10EE">
      <w:pPr>
        <w:ind w:left="139"/>
        <w:jc w:val="center"/>
        <w:rPr>
          <w:rFonts w:ascii="Arial" w:hAnsi="Arial" w:cs="Arial"/>
          <w:b/>
          <w:color w:val="C00000"/>
          <w:sz w:val="28"/>
          <w:szCs w:val="28"/>
          <w:u w:val="single"/>
        </w:rPr>
      </w:pPr>
      <w:r w:rsidRPr="000419C4">
        <w:rPr>
          <w:rFonts w:cstheme="minorHAnsi"/>
          <w:b/>
          <w:noProof/>
          <w:sz w:val="28"/>
          <w:szCs w:val="28"/>
          <w:u w:val="single"/>
        </w:rPr>
        <mc:AlternateContent>
          <mc:Choice Requires="wps">
            <w:drawing>
              <wp:anchor distT="0" distB="0" distL="114300" distR="114300" simplePos="0" relativeHeight="251658256" behindDoc="0" locked="0" layoutInCell="1" allowOverlap="1" wp14:anchorId="45D1ED09" wp14:editId="01475A13">
                <wp:simplePos x="0" y="0"/>
                <wp:positionH relativeFrom="column">
                  <wp:posOffset>1047750</wp:posOffset>
                </wp:positionH>
                <wp:positionV relativeFrom="paragraph">
                  <wp:posOffset>245745</wp:posOffset>
                </wp:positionV>
                <wp:extent cx="4067175" cy="655320"/>
                <wp:effectExtent l="0" t="0" r="9525" b="0"/>
                <wp:wrapTopAndBottom/>
                <wp:docPr id="19" name="Text Box 19"/>
                <wp:cNvGraphicFramePr/>
                <a:graphic xmlns:a="http://schemas.openxmlformats.org/drawingml/2006/main">
                  <a:graphicData uri="http://schemas.microsoft.com/office/word/2010/wordprocessingShape">
                    <wps:wsp>
                      <wps:cNvSpPr txBox="1"/>
                      <wps:spPr>
                        <a:xfrm>
                          <a:off x="0" y="0"/>
                          <a:ext cx="4067175" cy="655320"/>
                        </a:xfrm>
                        <a:prstGeom prst="rect">
                          <a:avLst/>
                        </a:prstGeom>
                        <a:solidFill>
                          <a:schemeClr val="lt1"/>
                        </a:solidFill>
                        <a:ln w="6350">
                          <a:noFill/>
                        </a:ln>
                      </wps:spPr>
                      <wps:txbx>
                        <w:txbxContent>
                          <w:p w14:paraId="5BABF2C5" w14:textId="26325253" w:rsidR="005556AE" w:rsidRDefault="000A1AD1">
                            <w:r>
                              <w:t xml:space="preserve">Athletes and parents should contact the school </w:t>
                            </w:r>
                            <w:r w:rsidR="00924C48">
                              <w:t>a</w:t>
                            </w:r>
                            <w:r>
                              <w:t xml:space="preserve">thletic </w:t>
                            </w:r>
                            <w:r w:rsidR="00924C48">
                              <w:t>d</w:t>
                            </w:r>
                            <w:r>
                              <w:t xml:space="preserve">irector for a copy of the </w:t>
                            </w:r>
                            <w:r w:rsidR="00E5621B" w:rsidRPr="00E5621B">
                              <w:rPr>
                                <w:i/>
                                <w:iCs/>
                              </w:rPr>
                              <w:t>Randolph County Schools</w:t>
                            </w:r>
                            <w:r w:rsidR="00E5621B">
                              <w:t xml:space="preserve"> </w:t>
                            </w:r>
                            <w:r w:rsidR="00680441" w:rsidRPr="00680441">
                              <w:rPr>
                                <w:i/>
                                <w:iCs/>
                              </w:rPr>
                              <w:t>Athlete/ Parent Handbook</w:t>
                            </w:r>
                            <w:r w:rsidR="0068044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D1ED09" id="Text Box 19" o:spid="_x0000_s1036" type="#_x0000_t202" style="position:absolute;left:0;text-align:left;margin-left:82.5pt;margin-top:19.35pt;width:320.25pt;height:51.6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" fillcolor="white [3201]" stroked="f" strokeweight=".5pt">
                <v:textbox>
                  <w:txbxContent>
                    <w:p w14:paraId="5BABF2C5" w14:textId="26325253" w:rsidR="005556AE" w:rsidRDefault="000A1AD1">
                      <w:r>
                        <w:t xml:space="preserve">Athletes and parents should contact the school </w:t>
                      </w:r>
                      <w:r w:rsidR="00924C48">
                        <w:t>a</w:t>
                      </w:r>
                      <w:r>
                        <w:t xml:space="preserve">thletic </w:t>
                      </w:r>
                      <w:r w:rsidR="00924C48">
                        <w:t>d</w:t>
                      </w:r>
                      <w:r>
                        <w:t xml:space="preserve">irector for a copy of the </w:t>
                      </w:r>
                      <w:r w:rsidR="00E5621B" w:rsidRPr="00E5621B">
                        <w:rPr>
                          <w:i/>
                          <w:iCs/>
                        </w:rPr>
                        <w:t>Randolph County Schools</w:t>
                      </w:r>
                      <w:r w:rsidR="00E5621B">
                        <w:t xml:space="preserve"> </w:t>
                      </w:r>
                      <w:r w:rsidR="00680441" w:rsidRPr="00680441">
                        <w:rPr>
                          <w:i/>
                          <w:iCs/>
                        </w:rPr>
                        <w:t>Athlete/ Parent Handbook</w:t>
                      </w:r>
                      <w:r w:rsidR="00680441">
                        <w:t>.</w:t>
                      </w:r>
                    </w:p>
                  </w:txbxContent>
                </v:textbox>
                <w10:wrap type="topAndBottom"/>
              </v:shape>
            </w:pict>
          </mc:Fallback>
        </mc:AlternateContent>
      </w:r>
      <w:r w:rsidR="00AB10EE" w:rsidRPr="000419C4">
        <w:rPr>
          <w:rFonts w:cstheme="minorHAnsi"/>
          <w:b/>
          <w:sz w:val="28"/>
          <w:szCs w:val="28"/>
          <w:u w:val="single"/>
        </w:rPr>
        <w:t>ATHLETICS</w:t>
      </w:r>
    </w:p>
    <w:p w14:paraId="7A66BBCC" w14:textId="77777777" w:rsidR="005139A1" w:rsidRPr="000419C4" w:rsidRDefault="005139A1" w:rsidP="005139A1">
      <w:pPr>
        <w:pStyle w:val="Heading2"/>
        <w:ind w:left="156" w:right="6"/>
        <w:jc w:val="center"/>
        <w:rPr>
          <w:rFonts w:asciiTheme="minorHAnsi" w:hAnsiTheme="minorHAnsi" w:cstheme="minorHAnsi"/>
          <w:b/>
          <w:color w:val="auto"/>
          <w:sz w:val="28"/>
          <w:szCs w:val="28"/>
          <w:u w:val="single"/>
        </w:rPr>
      </w:pPr>
      <w:r w:rsidRPr="000419C4">
        <w:rPr>
          <w:rFonts w:asciiTheme="minorHAnsi" w:hAnsiTheme="minorHAnsi" w:cstheme="minorHAnsi"/>
          <w:b/>
          <w:color w:val="auto"/>
          <w:sz w:val="28"/>
          <w:szCs w:val="28"/>
          <w:u w:val="single"/>
        </w:rPr>
        <w:t>ATHLETIC ELIGIBILITY</w:t>
      </w:r>
    </w:p>
    <w:p w14:paraId="523F8BF3" w14:textId="77777777" w:rsidR="005139A1" w:rsidRPr="001D2208" w:rsidRDefault="005139A1" w:rsidP="005139A1">
      <w:pPr>
        <w:spacing w:after="0"/>
        <w:ind w:left="144"/>
        <w:rPr>
          <w:rFonts w:ascii="Arial" w:hAnsi="Arial" w:cs="Arial"/>
          <w:sz w:val="24"/>
          <w:szCs w:val="24"/>
        </w:rPr>
      </w:pPr>
      <w:r w:rsidRPr="001D2208">
        <w:rPr>
          <w:rFonts w:ascii="Arial" w:hAnsi="Arial" w:cs="Arial"/>
          <w:sz w:val="24"/>
          <w:szCs w:val="24"/>
        </w:rPr>
        <w:t xml:space="preserve">      </w:t>
      </w:r>
    </w:p>
    <w:p w14:paraId="6AE8D971" w14:textId="30172C03" w:rsidR="005139A1" w:rsidRPr="001D2208" w:rsidRDefault="005139A1" w:rsidP="005139A1">
      <w:pPr>
        <w:rPr>
          <w:rFonts w:ascii="Arial" w:hAnsi="Arial" w:cs="Arial"/>
          <w:sz w:val="24"/>
          <w:szCs w:val="24"/>
        </w:rPr>
      </w:pPr>
      <w:r w:rsidRPr="00CE180E">
        <w:rPr>
          <w:rFonts w:cstheme="minorHAnsi"/>
          <w:sz w:val="24"/>
          <w:szCs w:val="24"/>
        </w:rPr>
        <w:t>Athletic eligibility will be computed on a standard 4.0 grading scale</w:t>
      </w:r>
      <w:r w:rsidRPr="00255BDF">
        <w:rPr>
          <w:rFonts w:cstheme="minorHAnsi"/>
          <w:sz w:val="24"/>
          <w:szCs w:val="24"/>
        </w:rPr>
        <w:t>. Eligibility is computed on the last completed semester GPA</w:t>
      </w:r>
      <w:r w:rsidRPr="00CE180E">
        <w:rPr>
          <w:rFonts w:cstheme="minorHAnsi"/>
          <w:sz w:val="24"/>
          <w:szCs w:val="24"/>
          <w:u w:val="single" w:color="000000"/>
        </w:rPr>
        <w:t>.</w:t>
      </w:r>
      <w:r w:rsidRPr="00CE180E">
        <w:rPr>
          <w:rFonts w:cstheme="minorHAnsi"/>
          <w:sz w:val="24"/>
          <w:szCs w:val="24"/>
        </w:rPr>
        <w:t xml:space="preserve"> </w:t>
      </w:r>
      <w:r w:rsidR="006211B1">
        <w:rPr>
          <w:rFonts w:cstheme="minorHAnsi"/>
          <w:sz w:val="24"/>
          <w:szCs w:val="24"/>
        </w:rPr>
        <w:t xml:space="preserve">The West Virginia </w:t>
      </w:r>
      <w:r w:rsidR="00076B1D">
        <w:rPr>
          <w:rFonts w:cstheme="minorHAnsi"/>
          <w:sz w:val="24"/>
          <w:szCs w:val="24"/>
        </w:rPr>
        <w:t xml:space="preserve">Secondary Schools Athletic Commission (WVSSAC) </w:t>
      </w:r>
      <w:r w:rsidR="005E7125">
        <w:rPr>
          <w:rFonts w:cstheme="minorHAnsi"/>
          <w:sz w:val="24"/>
          <w:szCs w:val="24"/>
        </w:rPr>
        <w:t xml:space="preserve">have established </w:t>
      </w:r>
      <w:r w:rsidR="00E6765C">
        <w:rPr>
          <w:rFonts w:cstheme="minorHAnsi"/>
          <w:sz w:val="24"/>
          <w:szCs w:val="24"/>
        </w:rPr>
        <w:t>and</w:t>
      </w:r>
      <w:r w:rsidR="005E7125">
        <w:rPr>
          <w:rFonts w:cstheme="minorHAnsi"/>
          <w:sz w:val="24"/>
          <w:szCs w:val="24"/>
        </w:rPr>
        <w:t xml:space="preserve"> maintain all rules and guidelines</w:t>
      </w:r>
      <w:r w:rsidR="006602EB">
        <w:rPr>
          <w:rFonts w:cstheme="minorHAnsi"/>
          <w:sz w:val="24"/>
          <w:szCs w:val="24"/>
        </w:rPr>
        <w:t xml:space="preserve"> regarding school athletics</w:t>
      </w:r>
      <w:r>
        <w:rPr>
          <w:rFonts w:cstheme="minorHAnsi"/>
          <w:sz w:val="24"/>
          <w:szCs w:val="24"/>
        </w:rPr>
        <w:t>.</w:t>
      </w:r>
    </w:p>
    <w:p w14:paraId="7F93DC33" w14:textId="11C3A374" w:rsidR="00AB10EE" w:rsidRPr="007A0B92" w:rsidRDefault="00AB10EE" w:rsidP="00AB10EE">
      <w:pPr>
        <w:pStyle w:val="Heading2"/>
        <w:ind w:left="156" w:right="4"/>
        <w:jc w:val="center"/>
        <w:rPr>
          <w:rFonts w:asciiTheme="minorHAnsi" w:hAnsiTheme="minorHAnsi" w:cstheme="minorHAnsi"/>
          <w:b/>
          <w:color w:val="auto"/>
          <w:sz w:val="28"/>
          <w:szCs w:val="28"/>
          <w:u w:val="single"/>
        </w:rPr>
      </w:pPr>
      <w:r w:rsidRPr="007A0B92">
        <w:rPr>
          <w:rFonts w:asciiTheme="minorHAnsi" w:hAnsiTheme="minorHAnsi" w:cstheme="minorHAnsi"/>
          <w:b/>
          <w:color w:val="auto"/>
          <w:sz w:val="28"/>
          <w:szCs w:val="28"/>
          <w:u w:val="single"/>
        </w:rPr>
        <w:t>ADMISSION OF SUSPENDED OR EXPELLED STUDENTS IN WV PUBLIC SCHOOLS</w:t>
      </w:r>
    </w:p>
    <w:p w14:paraId="66738D0E" w14:textId="77777777" w:rsidR="00AB10EE" w:rsidRPr="00174467" w:rsidRDefault="00AB10EE" w:rsidP="00AB10EE">
      <w:pPr>
        <w:spacing w:after="0"/>
        <w:ind w:left="144"/>
        <w:rPr>
          <w:rFonts w:ascii="Arial" w:hAnsi="Arial" w:cs="Arial"/>
          <w:sz w:val="24"/>
          <w:szCs w:val="24"/>
        </w:rPr>
      </w:pPr>
      <w:r w:rsidRPr="00174467">
        <w:rPr>
          <w:rFonts w:ascii="Arial" w:hAnsi="Arial" w:cs="Arial"/>
          <w:sz w:val="24"/>
          <w:szCs w:val="24"/>
        </w:rPr>
        <w:t xml:space="preserve"> </w:t>
      </w:r>
    </w:p>
    <w:p w14:paraId="79F74E17" w14:textId="7E0DA932" w:rsidR="00AB10EE" w:rsidRDefault="00AB10EE" w:rsidP="00AB10EE">
      <w:pPr>
        <w:ind w:left="139"/>
        <w:rPr>
          <w:rFonts w:cstheme="minorHAnsi"/>
          <w:sz w:val="24"/>
          <w:szCs w:val="24"/>
        </w:rPr>
      </w:pPr>
      <w:r w:rsidRPr="00A10B43">
        <w:rPr>
          <w:rFonts w:cstheme="minorHAnsi"/>
          <w:sz w:val="24"/>
          <w:szCs w:val="24"/>
        </w:rPr>
        <w:t xml:space="preserve">Prior to the admission of any student into any public school in the state, the student’s parent/ guardian must affirm in writing whether the student is currently under suspension or expulsion from any public or private school in WV or any other state.  Any student who has been suspended or expelled from another school, either public or private in WV or any other state, may not be admitted to any public school in WV until the period of suspension or </w:t>
      </w:r>
      <w:r w:rsidRPr="00A10B43">
        <w:rPr>
          <w:rFonts w:cstheme="minorHAnsi"/>
          <w:sz w:val="24"/>
          <w:szCs w:val="24"/>
        </w:rPr>
        <w:lastRenderedPageBreak/>
        <w:t xml:space="preserve">expulsion has expired.  Parents must sign an affidavit verifying that the new enrollee was not suspended from any other school. </w:t>
      </w:r>
    </w:p>
    <w:p w14:paraId="24384CB5" w14:textId="1A6E9044" w:rsidR="00F1065D" w:rsidRPr="007A0B92" w:rsidRDefault="00F1065D" w:rsidP="00144F91">
      <w:pPr>
        <w:ind w:left="139"/>
        <w:jc w:val="center"/>
        <w:rPr>
          <w:rFonts w:cstheme="minorHAnsi"/>
          <w:b/>
          <w:bCs/>
          <w:sz w:val="28"/>
          <w:szCs w:val="28"/>
          <w:u w:val="single"/>
        </w:rPr>
      </w:pPr>
      <w:r w:rsidRPr="007A0B92">
        <w:rPr>
          <w:rFonts w:cstheme="minorHAnsi"/>
          <w:b/>
          <w:bCs/>
          <w:sz w:val="28"/>
          <w:szCs w:val="28"/>
          <w:u w:val="single"/>
        </w:rPr>
        <w:t xml:space="preserve">ADVISOR </w:t>
      </w:r>
      <w:r w:rsidR="00144F91" w:rsidRPr="007A0B92">
        <w:rPr>
          <w:rFonts w:cstheme="minorHAnsi"/>
          <w:b/>
          <w:bCs/>
          <w:sz w:val="28"/>
          <w:szCs w:val="28"/>
          <w:u w:val="single"/>
        </w:rPr>
        <w:t>PROGRAM</w:t>
      </w:r>
    </w:p>
    <w:p w14:paraId="00C157CF" w14:textId="7F51E369" w:rsidR="00AB10EE" w:rsidRDefault="00AB10EE" w:rsidP="00AB10EE">
      <w:pPr>
        <w:spacing w:after="0"/>
        <w:ind w:left="144"/>
        <w:rPr>
          <w:rFonts w:cstheme="minorHAnsi"/>
          <w:color w:val="FF0000"/>
          <w:sz w:val="24"/>
          <w:szCs w:val="24"/>
        </w:rPr>
      </w:pPr>
      <w:r w:rsidRPr="00174467">
        <w:rPr>
          <w:rFonts w:ascii="Arial" w:hAnsi="Arial" w:cs="Arial"/>
          <w:b/>
          <w:sz w:val="24"/>
          <w:szCs w:val="24"/>
        </w:rPr>
        <w:t xml:space="preserve"> </w:t>
      </w:r>
      <w:r w:rsidRPr="00F1065D">
        <w:rPr>
          <w:rFonts w:cstheme="minorHAnsi"/>
          <w:sz w:val="24"/>
          <w:szCs w:val="24"/>
        </w:rPr>
        <w:t xml:space="preserve">Advisors meet with the students </w:t>
      </w:r>
      <w:r w:rsidR="007C42CA" w:rsidRPr="00F1065D">
        <w:rPr>
          <w:rFonts w:cstheme="minorHAnsi"/>
          <w:sz w:val="24"/>
          <w:szCs w:val="24"/>
        </w:rPr>
        <w:t>based upon the individual school Advisor policy</w:t>
      </w:r>
      <w:r w:rsidRPr="00F1065D">
        <w:rPr>
          <w:rFonts w:cstheme="minorHAnsi"/>
          <w:sz w:val="24"/>
          <w:szCs w:val="24"/>
        </w:rPr>
        <w:t xml:space="preserve"> for the purpose of academic, career transition, and personal and social advising.  Advisors have training in the school’s guidance curriculum, limits of confidentiality, referral procedures, and active listening. Advisory activities help students understand and follow the school-wide behavior plan, </w:t>
      </w:r>
      <w:proofErr w:type="gramStart"/>
      <w:r w:rsidRPr="00F1065D">
        <w:rPr>
          <w:rFonts w:cstheme="minorHAnsi"/>
          <w:sz w:val="24"/>
          <w:szCs w:val="24"/>
        </w:rPr>
        <w:t>set</w:t>
      </w:r>
      <w:proofErr w:type="gramEnd"/>
      <w:r w:rsidRPr="00F1065D">
        <w:rPr>
          <w:rFonts w:cstheme="minorHAnsi"/>
          <w:sz w:val="24"/>
          <w:szCs w:val="24"/>
        </w:rPr>
        <w:t xml:space="preserve"> and monitor progress toward </w:t>
      </w:r>
      <w:r w:rsidR="00597B8D">
        <w:rPr>
          <w:rFonts w:cstheme="minorHAnsi"/>
          <w:sz w:val="24"/>
          <w:szCs w:val="24"/>
        </w:rPr>
        <w:t>established</w:t>
      </w:r>
      <w:r w:rsidRPr="00F1065D">
        <w:rPr>
          <w:rFonts w:cstheme="minorHAnsi"/>
          <w:sz w:val="24"/>
          <w:szCs w:val="24"/>
        </w:rPr>
        <w:t xml:space="preserve"> goals, </w:t>
      </w:r>
      <w:r w:rsidR="002A01F1">
        <w:rPr>
          <w:rFonts w:cstheme="minorHAnsi"/>
          <w:sz w:val="24"/>
          <w:szCs w:val="24"/>
        </w:rPr>
        <w:t>develop and update the Personal Education Plan (</w:t>
      </w:r>
      <w:r w:rsidR="00826B0A">
        <w:rPr>
          <w:rFonts w:cstheme="minorHAnsi"/>
          <w:sz w:val="24"/>
          <w:szCs w:val="24"/>
        </w:rPr>
        <w:t xml:space="preserve">PEP), </w:t>
      </w:r>
      <w:r w:rsidRPr="00F1065D">
        <w:rPr>
          <w:rFonts w:cstheme="minorHAnsi"/>
          <w:sz w:val="24"/>
          <w:szCs w:val="24"/>
        </w:rPr>
        <w:t xml:space="preserve">and give students a chance to develop a guidance relationship with a caring adult.   </w:t>
      </w:r>
      <w:r w:rsidR="007C42CA" w:rsidRPr="00F1065D">
        <w:rPr>
          <w:rFonts w:cstheme="minorHAnsi"/>
          <w:sz w:val="24"/>
          <w:szCs w:val="24"/>
        </w:rPr>
        <w:t xml:space="preserve">Student in grades </w:t>
      </w:r>
      <w:r w:rsidR="006C471C" w:rsidRPr="00F1065D">
        <w:rPr>
          <w:rFonts w:cstheme="minorHAnsi"/>
          <w:sz w:val="24"/>
          <w:szCs w:val="24"/>
        </w:rPr>
        <w:t>8-12 will complete and edit a</w:t>
      </w:r>
      <w:r w:rsidR="00FE328A" w:rsidRPr="00F1065D">
        <w:rPr>
          <w:rFonts w:cstheme="minorHAnsi"/>
          <w:sz w:val="24"/>
          <w:szCs w:val="24"/>
        </w:rPr>
        <w:t xml:space="preserve"> PEP (</w:t>
      </w:r>
      <w:r w:rsidR="006C471C" w:rsidRPr="00F1065D">
        <w:rPr>
          <w:rFonts w:cstheme="minorHAnsi"/>
          <w:sz w:val="24"/>
          <w:szCs w:val="24"/>
        </w:rPr>
        <w:t>Personal Education Plan</w:t>
      </w:r>
      <w:r w:rsidR="00FE328A" w:rsidRPr="00F1065D">
        <w:rPr>
          <w:rFonts w:cstheme="minorHAnsi"/>
          <w:sz w:val="24"/>
          <w:szCs w:val="24"/>
        </w:rPr>
        <w:t>) each year.</w:t>
      </w:r>
    </w:p>
    <w:p w14:paraId="77780376" w14:textId="77777777" w:rsidR="00411A70" w:rsidRPr="00FB7F55" w:rsidRDefault="00411A70" w:rsidP="00AB10EE">
      <w:pPr>
        <w:spacing w:after="0"/>
        <w:ind w:left="144"/>
        <w:rPr>
          <w:rFonts w:cstheme="minorHAnsi"/>
          <w:color w:val="FF0000"/>
          <w:sz w:val="24"/>
          <w:szCs w:val="24"/>
        </w:rPr>
      </w:pPr>
    </w:p>
    <w:p w14:paraId="145255ED" w14:textId="77777777" w:rsidR="00AB10EE" w:rsidRPr="007A0B92" w:rsidRDefault="00AB10EE" w:rsidP="00AB10EE">
      <w:pPr>
        <w:spacing w:after="0"/>
        <w:ind w:left="144"/>
        <w:jc w:val="center"/>
        <w:rPr>
          <w:rFonts w:cstheme="minorHAnsi"/>
          <w:sz w:val="28"/>
          <w:szCs w:val="28"/>
        </w:rPr>
      </w:pPr>
      <w:r w:rsidRPr="007A0B92">
        <w:rPr>
          <w:rFonts w:cstheme="minorHAnsi"/>
          <w:b/>
          <w:sz w:val="28"/>
          <w:szCs w:val="28"/>
          <w:u w:val="single"/>
        </w:rPr>
        <w:t>ANNUAL NOTICES</w:t>
      </w:r>
    </w:p>
    <w:p w14:paraId="35B721A4" w14:textId="77777777" w:rsidR="00AB10EE" w:rsidRPr="00174467" w:rsidRDefault="00AB10EE" w:rsidP="00AB10EE">
      <w:pPr>
        <w:spacing w:after="0"/>
        <w:ind w:left="144"/>
        <w:rPr>
          <w:rFonts w:ascii="Arial" w:hAnsi="Arial" w:cs="Arial"/>
          <w:sz w:val="24"/>
          <w:szCs w:val="24"/>
        </w:rPr>
      </w:pPr>
      <w:r w:rsidRPr="00174467">
        <w:rPr>
          <w:rFonts w:ascii="Arial" w:hAnsi="Arial" w:cs="Arial"/>
          <w:sz w:val="24"/>
          <w:szCs w:val="24"/>
        </w:rPr>
        <w:t xml:space="preserve"> </w:t>
      </w:r>
    </w:p>
    <w:p w14:paraId="4D926CED" w14:textId="77777777" w:rsidR="00AB10EE" w:rsidRPr="00FB7F55" w:rsidRDefault="00AB10EE" w:rsidP="00AB10EE">
      <w:pPr>
        <w:ind w:left="139"/>
        <w:rPr>
          <w:rFonts w:cstheme="minorHAnsi"/>
          <w:sz w:val="24"/>
          <w:szCs w:val="24"/>
        </w:rPr>
      </w:pPr>
      <w:r w:rsidRPr="00FB7F55">
        <w:rPr>
          <w:rFonts w:cstheme="minorHAnsi"/>
          <w:sz w:val="24"/>
          <w:szCs w:val="24"/>
        </w:rPr>
        <w:t xml:space="preserve">Below is a list of annual notices that are to be shared with our students, parents, and staff as part of Randolph County Schools policies and procedures.  These notices may be viewed on the Randolph County website at http://boe.rand.k12.wv.us under Current Parents – Annual Notices.  A copy of these Annual Notices can also be viewed at the school and a copy can be requested. </w:t>
      </w:r>
    </w:p>
    <w:tbl>
      <w:tblPr>
        <w:tblStyle w:val="TableGrid"/>
        <w:tblW w:w="9588" w:type="dxa"/>
        <w:tblInd w:w="151" w:type="dxa"/>
        <w:tblCellMar>
          <w:top w:w="12" w:type="dxa"/>
          <w:left w:w="113" w:type="dxa"/>
          <w:right w:w="60" w:type="dxa"/>
        </w:tblCellMar>
        <w:tblLook w:val="04A0" w:firstRow="1" w:lastRow="0" w:firstColumn="1" w:lastColumn="0" w:noHBand="0" w:noVBand="1"/>
      </w:tblPr>
      <w:tblGrid>
        <w:gridCol w:w="5448"/>
        <w:gridCol w:w="4140"/>
      </w:tblGrid>
      <w:tr w:rsidR="00AB10EE" w:rsidRPr="00174467" w14:paraId="08409405"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0569A84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2260 - Nondiscrimination and Access to Equal Educational Opportunity </w:t>
            </w:r>
          </w:p>
        </w:tc>
        <w:tc>
          <w:tcPr>
            <w:tcW w:w="4140" w:type="dxa"/>
            <w:tcBorders>
              <w:top w:val="single" w:sz="6" w:space="0" w:color="000000"/>
              <w:left w:val="single" w:sz="6" w:space="0" w:color="000000"/>
              <w:bottom w:val="single" w:sz="6" w:space="0" w:color="000000"/>
              <w:right w:val="single" w:sz="6" w:space="0" w:color="000000"/>
            </w:tcBorders>
          </w:tcPr>
          <w:p w14:paraId="4168652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5610.04 - Suspension of School </w:t>
            </w:r>
          </w:p>
          <w:p w14:paraId="5CFD9B6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Transportation Privileges and Exclusion from the School Bus </w:t>
            </w:r>
          </w:p>
        </w:tc>
      </w:tr>
      <w:tr w:rsidR="00AB10EE" w:rsidRPr="00174467" w14:paraId="4ACCE268"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307B3B1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2260.F8 - Notice of Nondiscrimination and Grievance </w:t>
            </w:r>
          </w:p>
          <w:p w14:paraId="0297A354" w14:textId="77777777" w:rsidR="00AB10EE" w:rsidRPr="00FB7F55" w:rsidRDefault="00AB10EE" w:rsidP="00EA4D96">
            <w:pPr>
              <w:spacing w:line="259" w:lineRule="auto"/>
              <w:ind w:right="2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0E616E3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5611 - Disciple-Student Due Process Rights </w:t>
            </w:r>
          </w:p>
        </w:tc>
      </w:tr>
      <w:tr w:rsidR="00AB10EE" w:rsidRPr="00174467" w14:paraId="6B3F7CE2"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31169EC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2340.F2 - Parent Consent for Trip </w:t>
            </w:r>
          </w:p>
        </w:tc>
        <w:tc>
          <w:tcPr>
            <w:tcW w:w="4140" w:type="dxa"/>
            <w:tcBorders>
              <w:top w:val="single" w:sz="6" w:space="0" w:color="000000"/>
              <w:left w:val="single" w:sz="6" w:space="0" w:color="000000"/>
              <w:bottom w:val="single" w:sz="6" w:space="0" w:color="000000"/>
              <w:right w:val="single" w:sz="6" w:space="0" w:color="000000"/>
            </w:tcBorders>
          </w:tcPr>
          <w:p w14:paraId="4BD505F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5771 - Due Process Rights (Search and </w:t>
            </w:r>
          </w:p>
          <w:p w14:paraId="4652A2E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394F4E87"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DA6E08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2416 - Student Privacy and Parental Access to Information </w:t>
            </w:r>
          </w:p>
        </w:tc>
        <w:tc>
          <w:tcPr>
            <w:tcW w:w="4140" w:type="dxa"/>
            <w:tcBorders>
              <w:top w:val="single" w:sz="6" w:space="0" w:color="000000"/>
              <w:left w:val="single" w:sz="6" w:space="0" w:color="000000"/>
              <w:bottom w:val="single" w:sz="6" w:space="0" w:color="000000"/>
              <w:right w:val="single" w:sz="6" w:space="0" w:color="000000"/>
            </w:tcBorders>
          </w:tcPr>
          <w:p w14:paraId="0601D4E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5771.F2 - Record of Student Search and </w:t>
            </w:r>
          </w:p>
          <w:p w14:paraId="0F51344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4082D00F"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3284568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2431 - Interscholastic Athletics  </w:t>
            </w:r>
          </w:p>
        </w:tc>
        <w:tc>
          <w:tcPr>
            <w:tcW w:w="4140" w:type="dxa"/>
            <w:tcBorders>
              <w:top w:val="single" w:sz="6" w:space="0" w:color="000000"/>
              <w:left w:val="single" w:sz="6" w:space="0" w:color="000000"/>
              <w:bottom w:val="single" w:sz="6" w:space="0" w:color="000000"/>
              <w:right w:val="single" w:sz="6" w:space="0" w:color="000000"/>
            </w:tcBorders>
          </w:tcPr>
          <w:p w14:paraId="19F754F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5772 - Weapons </w:t>
            </w:r>
          </w:p>
        </w:tc>
      </w:tr>
      <w:tr w:rsidR="00AB10EE" w:rsidRPr="00174467" w14:paraId="0AF9CE2E"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574AAD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2431.F1 -Parent Acknowledgement of Risk and Release </w:t>
            </w:r>
          </w:p>
        </w:tc>
        <w:tc>
          <w:tcPr>
            <w:tcW w:w="4140" w:type="dxa"/>
            <w:tcBorders>
              <w:top w:val="single" w:sz="6" w:space="0" w:color="000000"/>
              <w:left w:val="single" w:sz="6" w:space="0" w:color="000000"/>
              <w:bottom w:val="single" w:sz="6" w:space="0" w:color="000000"/>
              <w:right w:val="single" w:sz="6" w:space="0" w:color="000000"/>
            </w:tcBorders>
          </w:tcPr>
          <w:p w14:paraId="17CBAAD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5902 - Employee Code of Conduct (WVBE </w:t>
            </w:r>
          </w:p>
          <w:p w14:paraId="7B65C9C0"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Policy) </w:t>
            </w:r>
          </w:p>
        </w:tc>
      </w:tr>
      <w:tr w:rsidR="00AB10EE" w:rsidRPr="00174467" w14:paraId="55171EDD"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2C675EE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2431.F2 -Student Acknowledgment of Risk and Release </w:t>
            </w:r>
          </w:p>
        </w:tc>
        <w:tc>
          <w:tcPr>
            <w:tcW w:w="4140" w:type="dxa"/>
            <w:tcBorders>
              <w:top w:val="single" w:sz="6" w:space="0" w:color="000000"/>
              <w:left w:val="single" w:sz="6" w:space="0" w:color="000000"/>
              <w:bottom w:val="single" w:sz="6" w:space="0" w:color="000000"/>
              <w:right w:val="single" w:sz="6" w:space="0" w:color="000000"/>
            </w:tcBorders>
          </w:tcPr>
          <w:p w14:paraId="14B0937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6700 - Fair Labor Standards Act (FLSA) </w:t>
            </w:r>
          </w:p>
        </w:tc>
      </w:tr>
      <w:tr w:rsidR="00AB10EE" w:rsidRPr="00174467" w14:paraId="75DD8B4B"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7307F92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2623D -Testing Code of Ethics </w:t>
            </w:r>
          </w:p>
        </w:tc>
        <w:tc>
          <w:tcPr>
            <w:tcW w:w="4140" w:type="dxa"/>
            <w:tcBorders>
              <w:top w:val="single" w:sz="6" w:space="0" w:color="000000"/>
              <w:left w:val="single" w:sz="6" w:space="0" w:color="000000"/>
              <w:bottom w:val="single" w:sz="6" w:space="0" w:color="000000"/>
              <w:right w:val="single" w:sz="6" w:space="0" w:color="000000"/>
            </w:tcBorders>
          </w:tcPr>
          <w:p w14:paraId="13EEF49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7211 - Appeals Procedures for Citizens </w:t>
            </w:r>
          </w:p>
          <w:p w14:paraId="512AE69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5BE993EC"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4F35A4E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3122 - Nondiscrimination and Equal Employment </w:t>
            </w:r>
          </w:p>
          <w:p w14:paraId="5804C22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14:paraId="4998685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5771 - Due Process Rights (Search and </w:t>
            </w:r>
          </w:p>
          <w:p w14:paraId="76E8CC11"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777947F4" w14:textId="77777777" w:rsidTr="00EA4D96">
        <w:trPr>
          <w:trHeight w:val="703"/>
        </w:trPr>
        <w:tc>
          <w:tcPr>
            <w:tcW w:w="5448" w:type="dxa"/>
            <w:tcBorders>
              <w:top w:val="single" w:sz="6" w:space="0" w:color="000000"/>
              <w:left w:val="single" w:sz="6" w:space="0" w:color="000000"/>
              <w:bottom w:val="single" w:sz="6" w:space="0" w:color="000000"/>
              <w:right w:val="single" w:sz="6" w:space="0" w:color="000000"/>
            </w:tcBorders>
          </w:tcPr>
          <w:p w14:paraId="2ADCA65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3122.F8 - Notice of Nondiscrimination and Grievance </w:t>
            </w:r>
          </w:p>
          <w:p w14:paraId="6DE7319F" w14:textId="77777777" w:rsidR="00AB10EE" w:rsidRPr="00FB7F55" w:rsidRDefault="00AB10EE" w:rsidP="00EA4D96">
            <w:pPr>
              <w:spacing w:line="259" w:lineRule="auto"/>
              <w:ind w:right="2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596799E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5771.F2 - Record of Student Search and </w:t>
            </w:r>
          </w:p>
          <w:p w14:paraId="7688C1A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Seizure </w:t>
            </w:r>
          </w:p>
        </w:tc>
      </w:tr>
      <w:tr w:rsidR="00AB10EE" w:rsidRPr="00174467" w14:paraId="4C7A83B5"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02CA4F4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3122.01.F2 - Certification Regarding Drug Free Workplace </w:t>
            </w:r>
          </w:p>
        </w:tc>
        <w:tc>
          <w:tcPr>
            <w:tcW w:w="4140" w:type="dxa"/>
            <w:tcBorders>
              <w:top w:val="single" w:sz="6" w:space="0" w:color="000000"/>
              <w:left w:val="single" w:sz="6" w:space="0" w:color="000000"/>
              <w:bottom w:val="single" w:sz="6" w:space="0" w:color="000000"/>
              <w:right w:val="single" w:sz="6" w:space="0" w:color="000000"/>
            </w:tcBorders>
          </w:tcPr>
          <w:p w14:paraId="264F54F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5772 - Weapons </w:t>
            </w:r>
          </w:p>
        </w:tc>
      </w:tr>
      <w:tr w:rsidR="00AB10EE" w:rsidRPr="00174467" w14:paraId="368EE97B"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131BA5A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3122.01.F3 - Memorandum to Staff Members on Federal </w:t>
            </w:r>
          </w:p>
          <w:p w14:paraId="26AEA48D"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Regulations Concerning Drug Prevention </w:t>
            </w:r>
          </w:p>
        </w:tc>
        <w:tc>
          <w:tcPr>
            <w:tcW w:w="4140" w:type="dxa"/>
            <w:tcBorders>
              <w:top w:val="single" w:sz="6" w:space="0" w:color="000000"/>
              <w:left w:val="single" w:sz="6" w:space="0" w:color="000000"/>
              <w:bottom w:val="single" w:sz="6" w:space="0" w:color="000000"/>
              <w:right w:val="single" w:sz="6" w:space="0" w:color="000000"/>
            </w:tcBorders>
          </w:tcPr>
          <w:p w14:paraId="14EB877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5902 - Employee Code of Conduct (WVBE </w:t>
            </w:r>
          </w:p>
          <w:p w14:paraId="2AB9D78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Policy) </w:t>
            </w:r>
          </w:p>
        </w:tc>
      </w:tr>
      <w:tr w:rsidR="00AB10EE" w:rsidRPr="00174467" w14:paraId="7506C14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239FE26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lastRenderedPageBreak/>
              <w:t xml:space="preserve">3160.F1 - Emergency Medical Authorization Permit </w:t>
            </w:r>
          </w:p>
        </w:tc>
        <w:tc>
          <w:tcPr>
            <w:tcW w:w="4140" w:type="dxa"/>
            <w:tcBorders>
              <w:top w:val="single" w:sz="6" w:space="0" w:color="000000"/>
              <w:left w:val="single" w:sz="6" w:space="0" w:color="000000"/>
              <w:bottom w:val="single" w:sz="6" w:space="0" w:color="000000"/>
              <w:right w:val="single" w:sz="6" w:space="0" w:color="000000"/>
            </w:tcBorders>
          </w:tcPr>
          <w:p w14:paraId="47BE927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6700 - Fair Labor Standards Act (FLSA) </w:t>
            </w:r>
          </w:p>
        </w:tc>
      </w:tr>
      <w:tr w:rsidR="00AB10EE" w:rsidRPr="00174467" w14:paraId="1E0D0379"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1F31313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14:paraId="3D39A07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7211 - Appeals Procedures for Citizens </w:t>
            </w:r>
          </w:p>
          <w:p w14:paraId="66CE93E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7C6CA8D1"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744B0AC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3213 - Students Supervision and Welfare </w:t>
            </w:r>
          </w:p>
        </w:tc>
        <w:tc>
          <w:tcPr>
            <w:tcW w:w="4140" w:type="dxa"/>
            <w:tcBorders>
              <w:top w:val="single" w:sz="6" w:space="0" w:color="000000"/>
              <w:left w:val="single" w:sz="6" w:space="0" w:color="000000"/>
              <w:bottom w:val="single" w:sz="6" w:space="0" w:color="000000"/>
              <w:right w:val="single" w:sz="6" w:space="0" w:color="000000"/>
            </w:tcBorders>
          </w:tcPr>
          <w:p w14:paraId="7DE95B9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7217 - Weapons </w:t>
            </w:r>
          </w:p>
        </w:tc>
      </w:tr>
      <w:tr w:rsidR="00AB10EE" w:rsidRPr="00174467" w14:paraId="6A29CEE9"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6F9553D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3217 – Weapons </w:t>
            </w:r>
          </w:p>
        </w:tc>
        <w:tc>
          <w:tcPr>
            <w:tcW w:w="4140" w:type="dxa"/>
            <w:tcBorders>
              <w:top w:val="single" w:sz="6" w:space="0" w:color="000000"/>
              <w:left w:val="single" w:sz="6" w:space="0" w:color="000000"/>
              <w:bottom w:val="single" w:sz="6" w:space="0" w:color="000000"/>
              <w:right w:val="single" w:sz="6" w:space="0" w:color="000000"/>
            </w:tcBorders>
          </w:tcPr>
          <w:p w14:paraId="4EBE009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7430.F1 - Physicians Certification for Use of a Respirator </w:t>
            </w:r>
          </w:p>
        </w:tc>
      </w:tr>
      <w:tr w:rsidR="00AB10EE" w:rsidRPr="00174467" w14:paraId="449DD4FC" w14:textId="77777777" w:rsidTr="00EA4D96">
        <w:trPr>
          <w:trHeight w:val="247"/>
        </w:trPr>
        <w:tc>
          <w:tcPr>
            <w:tcW w:w="5448" w:type="dxa"/>
            <w:tcBorders>
              <w:top w:val="single" w:sz="6" w:space="0" w:color="000000"/>
              <w:left w:val="single" w:sz="6" w:space="0" w:color="000000"/>
              <w:bottom w:val="single" w:sz="6" w:space="0" w:color="000000"/>
              <w:right w:val="single" w:sz="6" w:space="0" w:color="000000"/>
            </w:tcBorders>
          </w:tcPr>
          <w:p w14:paraId="60F3BEF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01F239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7430.F2 - Acknowledgment Training </w:t>
            </w:r>
          </w:p>
        </w:tc>
      </w:tr>
      <w:tr w:rsidR="00AB10EE" w:rsidRPr="00174467" w14:paraId="067B45E2"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7600B2C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3430.01 - FMLA Leave </w:t>
            </w:r>
          </w:p>
        </w:tc>
        <w:tc>
          <w:tcPr>
            <w:tcW w:w="4140" w:type="dxa"/>
            <w:tcBorders>
              <w:top w:val="single" w:sz="6" w:space="0" w:color="000000"/>
              <w:left w:val="single" w:sz="6" w:space="0" w:color="000000"/>
              <w:bottom w:val="single" w:sz="6" w:space="0" w:color="000000"/>
              <w:right w:val="single" w:sz="6" w:space="0" w:color="000000"/>
            </w:tcBorders>
          </w:tcPr>
          <w:p w14:paraId="13D71DA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3E98C99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2EC86017"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4234AB4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4122 - Nondiscrimination and Equal Employment </w:t>
            </w:r>
          </w:p>
          <w:p w14:paraId="799B4A6F"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Opportunity </w:t>
            </w:r>
          </w:p>
        </w:tc>
        <w:tc>
          <w:tcPr>
            <w:tcW w:w="4140" w:type="dxa"/>
            <w:tcBorders>
              <w:top w:val="single" w:sz="6" w:space="0" w:color="000000"/>
              <w:left w:val="single" w:sz="6" w:space="0" w:color="000000"/>
              <w:bottom w:val="single" w:sz="6" w:space="0" w:color="000000"/>
              <w:right w:val="single" w:sz="6" w:space="0" w:color="000000"/>
            </w:tcBorders>
          </w:tcPr>
          <w:p w14:paraId="5583726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0E286200" w14:textId="77777777" w:rsidTr="00EA4D96">
        <w:trPr>
          <w:trHeight w:val="703"/>
        </w:trPr>
        <w:tc>
          <w:tcPr>
            <w:tcW w:w="5448" w:type="dxa"/>
            <w:tcBorders>
              <w:top w:val="single" w:sz="6" w:space="0" w:color="000000"/>
              <w:left w:val="single" w:sz="6" w:space="0" w:color="000000"/>
              <w:bottom w:val="single" w:sz="6" w:space="0" w:color="000000"/>
              <w:right w:val="single" w:sz="6" w:space="0" w:color="000000"/>
            </w:tcBorders>
          </w:tcPr>
          <w:p w14:paraId="581B0C3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4122.F8 - Notice of Nondiscrimination and Grievance </w:t>
            </w:r>
          </w:p>
          <w:p w14:paraId="20AFE30F" w14:textId="77777777" w:rsidR="00AB10EE" w:rsidRPr="00FB7F55" w:rsidRDefault="00AB10EE" w:rsidP="00EA4D96">
            <w:pPr>
              <w:spacing w:line="259" w:lineRule="auto"/>
              <w:ind w:right="31"/>
              <w:rPr>
                <w:rFonts w:ascii="Arial" w:hAnsi="Arial" w:cs="Arial"/>
                <w:sz w:val="20"/>
                <w:szCs w:val="20"/>
              </w:rPr>
            </w:pPr>
            <w:r w:rsidRPr="00FB7F55">
              <w:rPr>
                <w:rFonts w:ascii="Arial" w:hAnsi="Arial" w:cs="Arial"/>
                <w:sz w:val="20"/>
                <w:szCs w:val="20"/>
              </w:rPr>
              <w:t xml:space="preserve">Procedures (Including Title II, Title VI, Title VII, and Title IX, Section 504, and ADA) </w:t>
            </w:r>
          </w:p>
        </w:tc>
        <w:tc>
          <w:tcPr>
            <w:tcW w:w="4140" w:type="dxa"/>
            <w:tcBorders>
              <w:top w:val="single" w:sz="6" w:space="0" w:color="000000"/>
              <w:left w:val="single" w:sz="6" w:space="0" w:color="000000"/>
              <w:bottom w:val="single" w:sz="6" w:space="0" w:color="000000"/>
              <w:right w:val="single" w:sz="6" w:space="0" w:color="000000"/>
            </w:tcBorders>
          </w:tcPr>
          <w:p w14:paraId="16A68AD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5EA8CD57"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3E4446F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4170 - Student Abuse and Neglect </w:t>
            </w:r>
          </w:p>
        </w:tc>
        <w:tc>
          <w:tcPr>
            <w:tcW w:w="4140" w:type="dxa"/>
            <w:tcBorders>
              <w:top w:val="single" w:sz="6" w:space="0" w:color="000000"/>
              <w:left w:val="single" w:sz="6" w:space="0" w:color="000000"/>
              <w:bottom w:val="single" w:sz="6" w:space="0" w:color="000000"/>
              <w:right w:val="single" w:sz="6" w:space="0" w:color="000000"/>
            </w:tcBorders>
          </w:tcPr>
          <w:p w14:paraId="5C62FE3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5CC0772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63C66BB8"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0CDA743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4217 – Weapons </w:t>
            </w:r>
          </w:p>
        </w:tc>
        <w:tc>
          <w:tcPr>
            <w:tcW w:w="4140" w:type="dxa"/>
            <w:tcBorders>
              <w:top w:val="single" w:sz="6" w:space="0" w:color="000000"/>
              <w:left w:val="single" w:sz="6" w:space="0" w:color="000000"/>
              <w:bottom w:val="single" w:sz="6" w:space="0" w:color="000000"/>
              <w:right w:val="single" w:sz="6" w:space="0" w:color="000000"/>
            </w:tcBorders>
          </w:tcPr>
          <w:p w14:paraId="33A88A1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0D841BE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4E1F6A1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4362 -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263655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33335B0C"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202EA058"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4372 - Student Rights and Responsibilities (WVBE Policy) </w:t>
            </w:r>
          </w:p>
        </w:tc>
        <w:tc>
          <w:tcPr>
            <w:tcW w:w="4140" w:type="dxa"/>
            <w:tcBorders>
              <w:top w:val="single" w:sz="6" w:space="0" w:color="000000"/>
              <w:left w:val="single" w:sz="6" w:space="0" w:color="000000"/>
              <w:bottom w:val="single" w:sz="6" w:space="0" w:color="000000"/>
              <w:right w:val="single" w:sz="6" w:space="0" w:color="000000"/>
            </w:tcBorders>
          </w:tcPr>
          <w:p w14:paraId="37CA116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7430.F3 - Parent Notification Authorization </w:t>
            </w:r>
          </w:p>
          <w:p w14:paraId="5E09A608"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7440.01 - Video Surveillance and Electronic Monitoring </w:t>
            </w:r>
          </w:p>
        </w:tc>
      </w:tr>
      <w:tr w:rsidR="00AB10EE" w:rsidRPr="00174467" w14:paraId="41B17A2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438A28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4373 - Student Code of Conduct </w:t>
            </w:r>
          </w:p>
        </w:tc>
        <w:tc>
          <w:tcPr>
            <w:tcW w:w="4140" w:type="dxa"/>
            <w:tcBorders>
              <w:top w:val="single" w:sz="6" w:space="0" w:color="000000"/>
              <w:left w:val="single" w:sz="6" w:space="0" w:color="000000"/>
              <w:bottom w:val="single" w:sz="6" w:space="0" w:color="000000"/>
              <w:right w:val="single" w:sz="6" w:space="0" w:color="000000"/>
            </w:tcBorders>
          </w:tcPr>
          <w:p w14:paraId="1BC0776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8310 - Public Records </w:t>
            </w:r>
          </w:p>
        </w:tc>
      </w:tr>
      <w:tr w:rsidR="00AB10EE" w:rsidRPr="00174467" w14:paraId="2B201584"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0A79B1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4430.01 - FMLA Leave </w:t>
            </w:r>
          </w:p>
        </w:tc>
        <w:tc>
          <w:tcPr>
            <w:tcW w:w="4140" w:type="dxa"/>
            <w:tcBorders>
              <w:top w:val="single" w:sz="6" w:space="0" w:color="000000"/>
              <w:left w:val="single" w:sz="6" w:space="0" w:color="000000"/>
              <w:bottom w:val="single" w:sz="6" w:space="0" w:color="000000"/>
              <w:right w:val="single" w:sz="6" w:space="0" w:color="000000"/>
            </w:tcBorders>
          </w:tcPr>
          <w:p w14:paraId="48F6477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8330 - Student Records </w:t>
            </w:r>
          </w:p>
        </w:tc>
      </w:tr>
      <w:tr w:rsidR="00AB10EE" w:rsidRPr="00174467" w14:paraId="230C3434"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08E643C5"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5230 - Late Arrival and Early Dismissal </w:t>
            </w:r>
          </w:p>
        </w:tc>
        <w:tc>
          <w:tcPr>
            <w:tcW w:w="4140" w:type="dxa"/>
            <w:tcBorders>
              <w:top w:val="single" w:sz="6" w:space="0" w:color="000000"/>
              <w:left w:val="single" w:sz="6" w:space="0" w:color="000000"/>
              <w:bottom w:val="single" w:sz="6" w:space="0" w:color="000000"/>
              <w:right w:val="single" w:sz="6" w:space="0" w:color="000000"/>
            </w:tcBorders>
          </w:tcPr>
          <w:p w14:paraId="04C295B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8330.F4 - Consent for Student Record </w:t>
            </w:r>
          </w:p>
          <w:p w14:paraId="37F73DD7"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Release </w:t>
            </w:r>
          </w:p>
        </w:tc>
      </w:tr>
      <w:tr w:rsidR="00AB10EE" w:rsidRPr="00174467" w14:paraId="5BBC150F" w14:textId="77777777" w:rsidTr="00EA4D96">
        <w:trPr>
          <w:trHeight w:val="706"/>
        </w:trPr>
        <w:tc>
          <w:tcPr>
            <w:tcW w:w="5448" w:type="dxa"/>
            <w:tcBorders>
              <w:top w:val="single" w:sz="6" w:space="0" w:color="000000"/>
              <w:left w:val="single" w:sz="6" w:space="0" w:color="000000"/>
              <w:bottom w:val="single" w:sz="6" w:space="0" w:color="000000"/>
              <w:right w:val="single" w:sz="6" w:space="0" w:color="000000"/>
            </w:tcBorders>
          </w:tcPr>
          <w:p w14:paraId="263B733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5310 - Health Services </w:t>
            </w:r>
          </w:p>
        </w:tc>
        <w:tc>
          <w:tcPr>
            <w:tcW w:w="4140" w:type="dxa"/>
            <w:tcBorders>
              <w:top w:val="single" w:sz="6" w:space="0" w:color="000000"/>
              <w:left w:val="single" w:sz="6" w:space="0" w:color="000000"/>
              <w:bottom w:val="single" w:sz="6" w:space="0" w:color="000000"/>
              <w:right w:val="single" w:sz="6" w:space="0" w:color="000000"/>
            </w:tcBorders>
          </w:tcPr>
          <w:p w14:paraId="51C044B9"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8330.F9A - Parental Permission for Release </w:t>
            </w:r>
          </w:p>
          <w:p w14:paraId="58194014" w14:textId="77777777" w:rsidR="00AB10EE" w:rsidRPr="00FB7F55" w:rsidRDefault="00AB10EE" w:rsidP="00EA4D96">
            <w:pPr>
              <w:spacing w:line="259" w:lineRule="auto"/>
              <w:ind w:right="1"/>
              <w:rPr>
                <w:rFonts w:ascii="Arial" w:hAnsi="Arial" w:cs="Arial"/>
                <w:sz w:val="20"/>
                <w:szCs w:val="20"/>
              </w:rPr>
            </w:pPr>
            <w:r w:rsidRPr="00FB7F55">
              <w:rPr>
                <w:rFonts w:ascii="Arial" w:hAnsi="Arial" w:cs="Arial"/>
                <w:sz w:val="20"/>
                <w:szCs w:val="20"/>
              </w:rPr>
              <w:t xml:space="preserve">of Publication of Students Photograph/Image </w:t>
            </w:r>
          </w:p>
        </w:tc>
      </w:tr>
      <w:tr w:rsidR="00AB10EE" w:rsidRPr="00174467" w14:paraId="579EE62D"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5980B976"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5341.F1 - Emergency Medial Authorization Permit </w:t>
            </w:r>
          </w:p>
        </w:tc>
        <w:tc>
          <w:tcPr>
            <w:tcW w:w="4140" w:type="dxa"/>
            <w:tcBorders>
              <w:top w:val="single" w:sz="6" w:space="0" w:color="000000"/>
              <w:left w:val="single" w:sz="6" w:space="0" w:color="000000"/>
              <w:bottom w:val="single" w:sz="6" w:space="0" w:color="000000"/>
              <w:right w:val="single" w:sz="6" w:space="0" w:color="000000"/>
            </w:tcBorders>
          </w:tcPr>
          <w:p w14:paraId="3A57DBFA"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8431 - Asbestos in Schools </w:t>
            </w:r>
          </w:p>
        </w:tc>
      </w:tr>
      <w:tr w:rsidR="00AB10EE" w:rsidRPr="00174467" w14:paraId="774F17C5"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05F13CD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5517 - Anti-Harassment and Violence </w:t>
            </w:r>
          </w:p>
        </w:tc>
        <w:tc>
          <w:tcPr>
            <w:tcW w:w="4140" w:type="dxa"/>
            <w:tcBorders>
              <w:top w:val="single" w:sz="6" w:space="0" w:color="000000"/>
              <w:left w:val="single" w:sz="6" w:space="0" w:color="000000"/>
              <w:bottom w:val="single" w:sz="6" w:space="0" w:color="000000"/>
              <w:right w:val="single" w:sz="6" w:space="0" w:color="000000"/>
            </w:tcBorders>
          </w:tcPr>
          <w:p w14:paraId="12B6EA0E"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8453.01.F2 - Training Record </w:t>
            </w:r>
          </w:p>
          <w:p w14:paraId="0E3DE38C"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 </w:t>
            </w:r>
          </w:p>
        </w:tc>
      </w:tr>
      <w:tr w:rsidR="00AB10EE" w:rsidRPr="00174467" w14:paraId="04458804" w14:textId="77777777" w:rsidTr="00EA4D96">
        <w:trPr>
          <w:trHeight w:val="475"/>
        </w:trPr>
        <w:tc>
          <w:tcPr>
            <w:tcW w:w="5448" w:type="dxa"/>
            <w:tcBorders>
              <w:top w:val="single" w:sz="6" w:space="0" w:color="000000"/>
              <w:left w:val="single" w:sz="6" w:space="0" w:color="000000"/>
              <w:bottom w:val="single" w:sz="6" w:space="0" w:color="000000"/>
              <w:right w:val="single" w:sz="6" w:space="0" w:color="000000"/>
            </w:tcBorders>
          </w:tcPr>
          <w:p w14:paraId="304FDD53"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5517.01 - Aggressive Behavior Towards Students </w:t>
            </w:r>
          </w:p>
        </w:tc>
        <w:tc>
          <w:tcPr>
            <w:tcW w:w="4140" w:type="dxa"/>
            <w:tcBorders>
              <w:top w:val="single" w:sz="6" w:space="0" w:color="000000"/>
              <w:left w:val="single" w:sz="6" w:space="0" w:color="000000"/>
              <w:bottom w:val="single" w:sz="6" w:space="0" w:color="000000"/>
              <w:right w:val="single" w:sz="6" w:space="0" w:color="000000"/>
            </w:tcBorders>
          </w:tcPr>
          <w:p w14:paraId="02EA7D44"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9130.F4 - Notification to Public Regarding </w:t>
            </w:r>
          </w:p>
          <w:p w14:paraId="78D4517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Inspection of Instruction Materials </w:t>
            </w:r>
          </w:p>
        </w:tc>
      </w:tr>
      <w:tr w:rsidR="00AB10EE" w:rsidRPr="00174467" w14:paraId="75B5C3B7" w14:textId="77777777" w:rsidTr="00EA4D96">
        <w:trPr>
          <w:trHeight w:val="245"/>
        </w:trPr>
        <w:tc>
          <w:tcPr>
            <w:tcW w:w="5448" w:type="dxa"/>
            <w:tcBorders>
              <w:top w:val="single" w:sz="6" w:space="0" w:color="000000"/>
              <w:left w:val="single" w:sz="6" w:space="0" w:color="000000"/>
              <w:bottom w:val="single" w:sz="6" w:space="0" w:color="000000"/>
              <w:right w:val="single" w:sz="6" w:space="0" w:color="000000"/>
            </w:tcBorders>
          </w:tcPr>
          <w:p w14:paraId="7A7FC6C2"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5530 - Substance Abuse Prevention </w:t>
            </w:r>
          </w:p>
        </w:tc>
        <w:tc>
          <w:tcPr>
            <w:tcW w:w="4140" w:type="dxa"/>
            <w:tcBorders>
              <w:top w:val="single" w:sz="6" w:space="0" w:color="000000"/>
              <w:left w:val="single" w:sz="6" w:space="0" w:color="000000"/>
              <w:bottom w:val="single" w:sz="6" w:space="0" w:color="000000"/>
              <w:right w:val="single" w:sz="6" w:space="0" w:color="000000"/>
            </w:tcBorders>
          </w:tcPr>
          <w:p w14:paraId="12F9015B" w14:textId="77777777" w:rsidR="00AB10EE" w:rsidRPr="00FB7F55" w:rsidRDefault="00AB10EE" w:rsidP="00EA4D96">
            <w:pPr>
              <w:spacing w:line="259" w:lineRule="auto"/>
              <w:rPr>
                <w:rFonts w:ascii="Arial" w:hAnsi="Arial" w:cs="Arial"/>
                <w:sz w:val="20"/>
                <w:szCs w:val="20"/>
              </w:rPr>
            </w:pPr>
            <w:r w:rsidRPr="00FB7F55">
              <w:rPr>
                <w:rFonts w:ascii="Arial" w:hAnsi="Arial" w:cs="Arial"/>
                <w:sz w:val="20"/>
                <w:szCs w:val="20"/>
              </w:rPr>
              <w:t xml:space="preserve">9150 - School Visitors </w:t>
            </w:r>
          </w:p>
        </w:tc>
      </w:tr>
    </w:tbl>
    <w:p w14:paraId="752EAFD2" w14:textId="77777777" w:rsidR="00CE180E" w:rsidRDefault="00CE180E" w:rsidP="00AB10EE">
      <w:pPr>
        <w:spacing w:after="245" w:line="238" w:lineRule="auto"/>
        <w:ind w:left="144"/>
        <w:rPr>
          <w:rFonts w:ascii="Arial" w:eastAsia="Times New Roman" w:hAnsi="Arial" w:cs="Arial"/>
          <w:sz w:val="24"/>
          <w:szCs w:val="24"/>
        </w:rPr>
      </w:pPr>
    </w:p>
    <w:p w14:paraId="1BA46D1C" w14:textId="77777777" w:rsidR="00CE180E" w:rsidRDefault="00CE180E" w:rsidP="00AB10EE">
      <w:pPr>
        <w:spacing w:after="245" w:line="238" w:lineRule="auto"/>
        <w:ind w:left="144"/>
        <w:rPr>
          <w:rFonts w:ascii="Arial" w:eastAsia="Times New Roman" w:hAnsi="Arial" w:cs="Arial"/>
          <w:sz w:val="24"/>
          <w:szCs w:val="24"/>
        </w:rPr>
      </w:pPr>
    </w:p>
    <w:p w14:paraId="59224481" w14:textId="1B1BFC22" w:rsidR="00AB10EE" w:rsidRPr="00CE180E" w:rsidRDefault="00AB10EE" w:rsidP="00AB10EE">
      <w:pPr>
        <w:spacing w:after="245" w:line="238" w:lineRule="auto"/>
        <w:ind w:left="144"/>
        <w:rPr>
          <w:rFonts w:eastAsia="Times New Roman" w:cstheme="minorHAnsi"/>
          <w:sz w:val="24"/>
          <w:szCs w:val="24"/>
        </w:rPr>
      </w:pPr>
      <w:r w:rsidRPr="00CE180E">
        <w:rPr>
          <w:rFonts w:eastAsia="Times New Roman" w:cstheme="minorHAnsi"/>
          <w:sz w:val="24"/>
          <w:szCs w:val="24"/>
        </w:rPr>
        <w:t xml:space="preserve">“In accordance with Federal law and U.S. Department of Agriculture (USDA) policy, this institution is prohibited from discriminating </w:t>
      </w:r>
      <w:proofErr w:type="gramStart"/>
      <w:r w:rsidRPr="00CE180E">
        <w:rPr>
          <w:rFonts w:eastAsia="Times New Roman" w:cstheme="minorHAnsi"/>
          <w:sz w:val="24"/>
          <w:szCs w:val="24"/>
        </w:rPr>
        <w:t>on the basis of</w:t>
      </w:r>
      <w:proofErr w:type="gramEnd"/>
      <w:r w:rsidRPr="00CE180E">
        <w:rPr>
          <w:rFonts w:eastAsia="Times New Roman" w:cstheme="minorHAnsi"/>
          <w:sz w:val="24"/>
          <w:szCs w:val="24"/>
        </w:rPr>
        <w:t xml:space="preserve"> race, color, national origin, sex, age or disability.  To file a complaint alleging discrimination, write USDA, Director, Office of Civil Rights, 1400 Independence Avenue SW, Washington, DC </w:t>
      </w:r>
      <w:proofErr w:type="gramStart"/>
      <w:r w:rsidRPr="00CE180E">
        <w:rPr>
          <w:rFonts w:eastAsia="Times New Roman" w:cstheme="minorHAnsi"/>
          <w:sz w:val="24"/>
          <w:szCs w:val="24"/>
        </w:rPr>
        <w:t>20250-9410</w:t>
      </w:r>
      <w:proofErr w:type="gramEnd"/>
      <w:r w:rsidRPr="00CE180E">
        <w:rPr>
          <w:rFonts w:eastAsia="Times New Roman" w:cstheme="minorHAnsi"/>
          <w:sz w:val="24"/>
          <w:szCs w:val="24"/>
        </w:rPr>
        <w:t xml:space="preserve"> or call, toll free (866) 632-9992 (voice).  Individuals who are deaf, hard of hearing or have speech disabilities may contact USDA through the Federal Relay at (800) 877-8339 or (800) 845-6136 (Spanish).  USDA is an equal opportunity provider and employer.”</w:t>
      </w:r>
    </w:p>
    <w:p w14:paraId="2E10CD91" w14:textId="77777777" w:rsidR="007A0B92" w:rsidRDefault="007A0B92" w:rsidP="00AB10EE">
      <w:pPr>
        <w:pStyle w:val="Heading2"/>
        <w:ind w:left="156" w:right="7"/>
        <w:jc w:val="center"/>
        <w:rPr>
          <w:rFonts w:asciiTheme="minorHAnsi" w:hAnsiTheme="minorHAnsi" w:cstheme="minorHAnsi"/>
          <w:b/>
          <w:color w:val="auto"/>
          <w:u w:val="single"/>
        </w:rPr>
      </w:pPr>
    </w:p>
    <w:p w14:paraId="40A7371B" w14:textId="128FB49E" w:rsidR="00AB10EE" w:rsidRPr="007A0B92" w:rsidRDefault="00AB10EE" w:rsidP="00AB10EE">
      <w:pPr>
        <w:pStyle w:val="Heading2"/>
        <w:ind w:left="156" w:right="7"/>
        <w:jc w:val="center"/>
        <w:rPr>
          <w:rFonts w:asciiTheme="minorHAnsi" w:hAnsiTheme="minorHAnsi" w:cstheme="minorHAnsi"/>
          <w:b/>
          <w:color w:val="auto"/>
          <w:sz w:val="28"/>
          <w:szCs w:val="28"/>
          <w:u w:val="single"/>
        </w:rPr>
      </w:pPr>
      <w:r w:rsidRPr="007A0B92">
        <w:rPr>
          <w:rFonts w:asciiTheme="minorHAnsi" w:hAnsiTheme="minorHAnsi" w:cstheme="minorHAnsi"/>
          <w:b/>
          <w:color w:val="auto"/>
          <w:sz w:val="28"/>
          <w:szCs w:val="28"/>
          <w:u w:val="single"/>
        </w:rPr>
        <w:t>ATTENDANCE INCENTIVE PROGRAM</w:t>
      </w:r>
      <w:r w:rsidRPr="007A0B92">
        <w:rPr>
          <w:rFonts w:asciiTheme="minorHAnsi" w:hAnsiTheme="minorHAnsi" w:cstheme="minorHAnsi"/>
          <w:b/>
          <w:sz w:val="28"/>
          <w:szCs w:val="28"/>
        </w:rPr>
        <w:t xml:space="preserve"> </w:t>
      </w:r>
    </w:p>
    <w:p w14:paraId="69F9DDF3" w14:textId="73E7657B" w:rsidR="00AB10EE" w:rsidRPr="007E06FD" w:rsidRDefault="007E06FD" w:rsidP="00AB10EE">
      <w:pPr>
        <w:ind w:left="139"/>
        <w:rPr>
          <w:rFonts w:ascii="Arial" w:hAnsi="Arial" w:cs="Arial"/>
          <w:color w:val="000000" w:themeColor="text1"/>
          <w:sz w:val="24"/>
          <w:szCs w:val="24"/>
        </w:rPr>
      </w:pPr>
      <w:r w:rsidRPr="00826B0A">
        <w:rPr>
          <w:rFonts w:cstheme="minorHAnsi"/>
          <w:color w:val="000000" w:themeColor="text1"/>
          <w:sz w:val="24"/>
          <w:szCs w:val="24"/>
        </w:rPr>
        <w:t xml:space="preserve">Some </w:t>
      </w:r>
      <w:r w:rsidR="00987242" w:rsidRPr="00826B0A">
        <w:rPr>
          <w:rFonts w:cstheme="minorHAnsi"/>
          <w:color w:val="000000" w:themeColor="text1"/>
          <w:sz w:val="24"/>
          <w:szCs w:val="24"/>
        </w:rPr>
        <w:t xml:space="preserve">Randolph County </w:t>
      </w:r>
      <w:r w:rsidR="00AB10EE" w:rsidRPr="00826B0A">
        <w:rPr>
          <w:rFonts w:cstheme="minorHAnsi"/>
          <w:color w:val="000000" w:themeColor="text1"/>
          <w:sz w:val="24"/>
          <w:szCs w:val="24"/>
        </w:rPr>
        <w:t>School</w:t>
      </w:r>
      <w:r w:rsidR="00987242" w:rsidRPr="00826B0A">
        <w:rPr>
          <w:rFonts w:cstheme="minorHAnsi"/>
          <w:color w:val="000000" w:themeColor="text1"/>
          <w:sz w:val="24"/>
          <w:szCs w:val="24"/>
        </w:rPr>
        <w:t>s</w:t>
      </w:r>
      <w:r w:rsidR="00AB10EE" w:rsidRPr="00826B0A">
        <w:rPr>
          <w:rFonts w:cstheme="minorHAnsi"/>
          <w:color w:val="000000" w:themeColor="text1"/>
          <w:sz w:val="24"/>
          <w:szCs w:val="24"/>
        </w:rPr>
        <w:t xml:space="preserve"> ha</w:t>
      </w:r>
      <w:r w:rsidR="00987242" w:rsidRPr="00826B0A">
        <w:rPr>
          <w:rFonts w:cstheme="minorHAnsi"/>
          <w:color w:val="000000" w:themeColor="text1"/>
          <w:sz w:val="24"/>
          <w:szCs w:val="24"/>
        </w:rPr>
        <w:t>ve</w:t>
      </w:r>
      <w:r w:rsidR="00AB10EE" w:rsidRPr="00826B0A">
        <w:rPr>
          <w:rFonts w:cstheme="minorHAnsi"/>
          <w:color w:val="000000" w:themeColor="text1"/>
          <w:sz w:val="24"/>
          <w:szCs w:val="24"/>
        </w:rPr>
        <w:t xml:space="preserve"> a</w:t>
      </w:r>
      <w:r w:rsidRPr="00826B0A">
        <w:rPr>
          <w:rFonts w:cstheme="minorHAnsi"/>
          <w:color w:val="000000" w:themeColor="text1"/>
          <w:sz w:val="24"/>
          <w:szCs w:val="24"/>
        </w:rPr>
        <w:t>n</w:t>
      </w:r>
      <w:r w:rsidR="00AB10EE" w:rsidRPr="00826B0A">
        <w:rPr>
          <w:rFonts w:cstheme="minorHAnsi"/>
          <w:color w:val="000000" w:themeColor="text1"/>
          <w:sz w:val="24"/>
          <w:szCs w:val="24"/>
        </w:rPr>
        <w:t xml:space="preserve"> attendance incentive program consisting of rewards, prizes, certificates, and privileges for students with good attendance </w:t>
      </w:r>
      <w:r w:rsidRPr="00826B0A">
        <w:rPr>
          <w:rFonts w:cstheme="minorHAnsi"/>
          <w:color w:val="000000" w:themeColor="text1"/>
          <w:sz w:val="24"/>
          <w:szCs w:val="24"/>
        </w:rPr>
        <w:t>monthly</w:t>
      </w:r>
      <w:r w:rsidR="00AB10EE" w:rsidRPr="00826B0A">
        <w:rPr>
          <w:rFonts w:cstheme="minorHAnsi"/>
          <w:color w:val="000000" w:themeColor="text1"/>
          <w:sz w:val="24"/>
          <w:szCs w:val="24"/>
        </w:rPr>
        <w:t>.</w:t>
      </w:r>
      <w:r w:rsidRPr="00826B0A">
        <w:rPr>
          <w:rFonts w:cstheme="minorHAnsi"/>
          <w:color w:val="000000" w:themeColor="text1"/>
          <w:sz w:val="24"/>
          <w:szCs w:val="24"/>
        </w:rPr>
        <w:t xml:space="preserve"> This is strictly a school-level decision</w:t>
      </w:r>
      <w:r>
        <w:rPr>
          <w:rFonts w:ascii="Arial" w:hAnsi="Arial" w:cs="Arial"/>
          <w:color w:val="000000" w:themeColor="text1"/>
          <w:sz w:val="24"/>
          <w:szCs w:val="24"/>
        </w:rPr>
        <w:t>.</w:t>
      </w:r>
      <w:r w:rsidR="00AB10EE" w:rsidRPr="007E06FD">
        <w:rPr>
          <w:rFonts w:ascii="Arial" w:hAnsi="Arial" w:cs="Arial"/>
          <w:color w:val="000000" w:themeColor="text1"/>
          <w:sz w:val="24"/>
          <w:szCs w:val="24"/>
        </w:rPr>
        <w:t xml:space="preserve">  </w:t>
      </w:r>
    </w:p>
    <w:p w14:paraId="31C496A2" w14:textId="77777777" w:rsidR="00AB10EE" w:rsidRDefault="00AB10EE" w:rsidP="00AB10EE">
      <w:pPr>
        <w:ind w:left="139"/>
        <w:rPr>
          <w:rFonts w:ascii="Arial" w:hAnsi="Arial" w:cs="Arial"/>
          <w:sz w:val="24"/>
          <w:szCs w:val="24"/>
        </w:rPr>
      </w:pPr>
    </w:p>
    <w:p w14:paraId="37D936F0" w14:textId="77777777" w:rsidR="00AB10EE" w:rsidRPr="007A0B92" w:rsidRDefault="00AB10EE" w:rsidP="00AB10EE">
      <w:pPr>
        <w:pStyle w:val="style33"/>
        <w:spacing w:before="0" w:beforeAutospacing="0" w:after="0" w:afterAutospacing="0"/>
        <w:jc w:val="center"/>
        <w:rPr>
          <w:rFonts w:asciiTheme="minorHAnsi" w:hAnsiTheme="minorHAnsi" w:cstheme="minorHAnsi"/>
          <w:color w:val="000000"/>
          <w:sz w:val="28"/>
          <w:szCs w:val="28"/>
          <w:u w:val="single"/>
        </w:rPr>
      </w:pPr>
      <w:r w:rsidRPr="007A0B92">
        <w:rPr>
          <w:rStyle w:val="Strong"/>
          <w:rFonts w:asciiTheme="minorHAnsi" w:hAnsiTheme="minorHAnsi" w:cstheme="minorHAnsi"/>
          <w:color w:val="000000"/>
          <w:sz w:val="28"/>
          <w:szCs w:val="28"/>
          <w:u w:val="single"/>
        </w:rPr>
        <w:t>INAPPROPRIATE BEHAVIOR AND MEANINGFUL INTERVENTIONS AND CONSEQUENCES</w:t>
      </w:r>
    </w:p>
    <w:p w14:paraId="231D6E0E" w14:textId="77777777" w:rsidR="00AB10EE" w:rsidRPr="007A0B92" w:rsidRDefault="00AB10EE" w:rsidP="00AB10EE">
      <w:pPr>
        <w:pStyle w:val="style35"/>
        <w:spacing w:before="0" w:beforeAutospacing="0" w:after="0" w:afterAutospacing="0"/>
        <w:rPr>
          <w:rFonts w:ascii="Arial" w:hAnsi="Arial" w:cs="Arial"/>
          <w:color w:val="000000"/>
          <w:sz w:val="28"/>
          <w:szCs w:val="28"/>
        </w:rPr>
      </w:pPr>
      <w:r w:rsidRPr="007A0B92">
        <w:rPr>
          <w:rFonts w:ascii="Arial" w:hAnsi="Arial" w:cs="Arial"/>
          <w:color w:val="000000"/>
          <w:sz w:val="28"/>
          <w:szCs w:val="28"/>
        </w:rPr>
        <w:t> </w:t>
      </w:r>
    </w:p>
    <w:p w14:paraId="3B13D2E6" w14:textId="77777777" w:rsidR="00AB10EE" w:rsidRPr="00CE180E" w:rsidRDefault="00AB10EE" w:rsidP="00AB10EE">
      <w:pPr>
        <w:pStyle w:val="style32"/>
        <w:spacing w:before="0" w:beforeAutospacing="0" w:after="0" w:afterAutospacing="0"/>
        <w:rPr>
          <w:rFonts w:asciiTheme="minorHAnsi" w:hAnsiTheme="minorHAnsi" w:cstheme="minorHAnsi"/>
          <w:color w:val="000000"/>
        </w:rPr>
      </w:pPr>
      <w:bookmarkStart w:id="0" w:name="addressinginappropriate"/>
      <w:bookmarkEnd w:id="0"/>
      <w:r w:rsidRPr="00CE180E">
        <w:rPr>
          <w:rStyle w:val="Strong"/>
          <w:rFonts w:asciiTheme="minorHAnsi" w:hAnsiTheme="minorHAnsi" w:cstheme="minorHAnsi"/>
          <w:color w:val="000000"/>
        </w:rPr>
        <w:t>Section 1. Addressing Inappropriate Behavior with Meaningful Interventions and Consequences</w:t>
      </w:r>
    </w:p>
    <w:p w14:paraId="028E83CC"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3062CC1A" w14:textId="117D9C33"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The purpose of these regulations is to provide schools with policy that creates and ensures an orderly and safe environment that is conducive to learning. This policy requires that all schools respond immediately and consistently to any behavior that disrupts the learning environment in a manner that effectively deters future incidents and affirms respect for individuals. Inappropriate behaviors include but are not limited to incidents of harassment, intimidation, bullying, substance abuse and/or violence. The intent is for students to learn and exhibit appropriate behavior. All interventions and consequences are in effect on all school property and at all school sanctioned events, including extracurricular activities. Each district, with support from the </w:t>
      </w:r>
      <w:hyperlink r:id="rId16" w:history="1">
        <w:r w:rsidRPr="00850C7A">
          <w:rPr>
            <w:rStyle w:val="Hyperlink"/>
            <w:rFonts w:asciiTheme="minorHAnsi" w:hAnsiTheme="minorHAnsi" w:cstheme="minorHAnsi"/>
            <w:color w:val="00B0F0"/>
          </w:rPr>
          <w:t>WVDE</w:t>
        </w:r>
      </w:hyperlink>
      <w:r w:rsidRPr="00850C7A">
        <w:rPr>
          <w:rFonts w:asciiTheme="minorHAnsi" w:hAnsiTheme="minorHAnsi" w:cstheme="minorHAnsi"/>
          <w:color w:val="00B0F0"/>
        </w:rPr>
        <w:t> </w:t>
      </w:r>
      <w:r w:rsidRPr="00CE180E">
        <w:rPr>
          <w:rFonts w:asciiTheme="minorHAnsi" w:hAnsiTheme="minorHAnsi" w:cstheme="minorHAnsi"/>
          <w:color w:val="000000"/>
        </w:rPr>
        <w:t>will implement proactive, preventative, and responsive programs, outline investigatory and reporting procedures, and delineate meaningful interventions and consequences in response to inappropriate behavior.</w:t>
      </w:r>
    </w:p>
    <w:p w14:paraId="593CD49E"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0DB593B5"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This policy classifies inappropriate student behavior in four levels. County policies may reclassify </w:t>
      </w:r>
      <w:hyperlink r:id="rId17" w:anchor="level2InappropriateBehavior" w:history="1">
        <w:r w:rsidRPr="00CE180E">
          <w:rPr>
            <w:rStyle w:val="Hyperlink"/>
            <w:rFonts w:asciiTheme="minorHAnsi" w:hAnsiTheme="minorHAnsi" w:cstheme="minorHAnsi"/>
          </w:rPr>
          <w:t>Level 2</w:t>
        </w:r>
      </w:hyperlink>
      <w:r w:rsidRPr="00CE180E">
        <w:rPr>
          <w:rFonts w:asciiTheme="minorHAnsi" w:hAnsiTheme="minorHAnsi" w:cstheme="minorHAnsi"/>
          <w:color w:val="000000"/>
        </w:rPr>
        <w:t> and </w:t>
      </w:r>
      <w:hyperlink r:id="rId18" w:anchor="Level3InappropriateBehaviors" w:history="1">
        <w:r w:rsidRPr="00CE180E">
          <w:rPr>
            <w:rStyle w:val="Hyperlink"/>
            <w:rFonts w:asciiTheme="minorHAnsi" w:hAnsiTheme="minorHAnsi" w:cstheme="minorHAnsi"/>
          </w:rPr>
          <w:t>Level 3</w:t>
        </w:r>
      </w:hyperlink>
      <w:r w:rsidRPr="00CE180E">
        <w:rPr>
          <w:rFonts w:asciiTheme="minorHAnsi" w:hAnsiTheme="minorHAnsi" w:cstheme="minorHAnsi"/>
          <w:color w:val="000000"/>
        </w:rPr>
        <w:t> inappropriate behaviors depending on the severity or repetition of the behaviors and provided this reclassification assures that the treatment of the inappropriate behavior is consistent with West Virginia Code.</w:t>
      </w:r>
    </w:p>
    <w:p w14:paraId="09F04639"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61C2A669"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County/school policies should identify appropriate and meaningful interventions and consequences that include, but are not limited to, examples provided in this policy. It is not a requirement that all schools offer every intervention and consequence listed in this policy. School administrators and staff are encouraged to exhaust all available school and community resources to provide appropriate school-based intervention strategies designed to keep students in school and engaged in instruction.</w:t>
      </w:r>
    </w:p>
    <w:p w14:paraId="037702B5"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07AF9733"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Out-of-school suspension strategies should be used sparingly and shall never deny a student access to instructional material and information necessary to maintain their academic progress. Out-of-school suspension is not a recommended consequence or intervention for Level 1 behaviors; however, the determination of interventions and consequences is at the discretion of the school administrator for </w:t>
      </w:r>
      <w:hyperlink r:id="rId19" w:anchor="Level1InappropriateBehaviors" w:history="1">
        <w:r w:rsidRPr="00CE180E">
          <w:rPr>
            <w:rStyle w:val="Hyperlink"/>
            <w:rFonts w:asciiTheme="minorHAnsi" w:hAnsiTheme="minorHAnsi" w:cstheme="minorHAnsi"/>
          </w:rPr>
          <w:t>Level 1</w:t>
        </w:r>
      </w:hyperlink>
      <w:r w:rsidRPr="00CE180E">
        <w:rPr>
          <w:rFonts w:asciiTheme="minorHAnsi" w:hAnsiTheme="minorHAnsi" w:cstheme="minorHAnsi"/>
          <w:color w:val="000000"/>
        </w:rPr>
        <w:t>, </w:t>
      </w:r>
      <w:hyperlink r:id="rId20" w:anchor="level2InappropriateBehavior" w:history="1">
        <w:r w:rsidRPr="00CE180E">
          <w:rPr>
            <w:rStyle w:val="Hyperlink"/>
            <w:rFonts w:asciiTheme="minorHAnsi" w:hAnsiTheme="minorHAnsi" w:cstheme="minorHAnsi"/>
          </w:rPr>
          <w:t>Level 2</w:t>
        </w:r>
      </w:hyperlink>
      <w:r w:rsidRPr="00CE180E">
        <w:rPr>
          <w:rFonts w:asciiTheme="minorHAnsi" w:hAnsiTheme="minorHAnsi" w:cstheme="minorHAnsi"/>
          <w:color w:val="000000"/>
        </w:rPr>
        <w:t> and </w:t>
      </w:r>
      <w:hyperlink r:id="rId21" w:anchor="Level3InappropriateBehaviors" w:history="1">
        <w:r w:rsidRPr="00CE180E">
          <w:rPr>
            <w:rStyle w:val="Hyperlink"/>
            <w:rFonts w:asciiTheme="minorHAnsi" w:hAnsiTheme="minorHAnsi" w:cstheme="minorHAnsi"/>
          </w:rPr>
          <w:t>Level 3</w:t>
        </w:r>
      </w:hyperlink>
      <w:r w:rsidRPr="00CE180E">
        <w:rPr>
          <w:rFonts w:asciiTheme="minorHAnsi" w:hAnsiTheme="minorHAnsi" w:cstheme="minorHAnsi"/>
          <w:color w:val="000000"/>
        </w:rPr>
        <w:t xml:space="preserve">. West Virginia Code requires that the </w:t>
      </w:r>
      <w:r w:rsidRPr="00CE180E">
        <w:rPr>
          <w:rFonts w:asciiTheme="minorHAnsi" w:hAnsiTheme="minorHAnsi" w:cstheme="minorHAnsi"/>
          <w:color w:val="000000"/>
        </w:rPr>
        <w:lastRenderedPageBreak/>
        <w:t>principal shall suspend a student who commits a behavior classified as </w:t>
      </w:r>
      <w:hyperlink r:id="rId22" w:anchor="Level4InappropriateBehaviors" w:history="1">
        <w:r w:rsidRPr="00CE180E">
          <w:rPr>
            <w:rStyle w:val="Hyperlink"/>
            <w:rFonts w:asciiTheme="minorHAnsi" w:hAnsiTheme="minorHAnsi" w:cstheme="minorHAnsi"/>
          </w:rPr>
          <w:t>Level 4</w:t>
        </w:r>
      </w:hyperlink>
      <w:r w:rsidRPr="00CE180E">
        <w:rPr>
          <w:rFonts w:asciiTheme="minorHAnsi" w:hAnsiTheme="minorHAnsi" w:cstheme="minorHAnsi"/>
          <w:color w:val="000000"/>
        </w:rPr>
        <w:t> in this policy. </w:t>
      </w:r>
      <w:hyperlink r:id="rId23" w:anchor="Level3InappropriateBehaviors" w:history="1">
        <w:r w:rsidRPr="00CE180E">
          <w:rPr>
            <w:rStyle w:val="Hyperlink"/>
            <w:rFonts w:asciiTheme="minorHAnsi" w:hAnsiTheme="minorHAnsi" w:cstheme="minorHAnsi"/>
          </w:rPr>
          <w:t>Level 3</w:t>
        </w:r>
      </w:hyperlink>
      <w:r w:rsidRPr="00CE180E">
        <w:rPr>
          <w:rFonts w:asciiTheme="minorHAnsi" w:hAnsiTheme="minorHAnsi" w:cstheme="minorHAnsi"/>
          <w:color w:val="000000"/>
        </w:rPr>
        <w:t> and </w:t>
      </w:r>
      <w:hyperlink r:id="rId24" w:anchor="Level4InappropriateBehaviors" w:history="1">
        <w:r w:rsidRPr="00CE180E">
          <w:rPr>
            <w:rStyle w:val="Hyperlink"/>
            <w:rFonts w:asciiTheme="minorHAnsi" w:hAnsiTheme="minorHAnsi" w:cstheme="minorHAnsi"/>
          </w:rPr>
          <w:t>Level 4</w:t>
        </w:r>
      </w:hyperlink>
      <w:r w:rsidRPr="00CE180E">
        <w:rPr>
          <w:rFonts w:asciiTheme="minorHAnsi" w:hAnsiTheme="minorHAnsi" w:cstheme="minorHAnsi"/>
          <w:color w:val="000000"/>
        </w:rPr>
        <w:t> behaviors are to be referred directly to the appropriate administrator because of the serious and/or unlawful nature of the misconduct.</w:t>
      </w:r>
    </w:p>
    <w:p w14:paraId="764830E7"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4A8902A8"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proofErr w:type="gramStart"/>
      <w:r w:rsidRPr="00CE180E">
        <w:rPr>
          <w:rFonts w:asciiTheme="minorHAnsi" w:hAnsiTheme="minorHAnsi" w:cstheme="minorHAnsi"/>
          <w:color w:val="000000"/>
        </w:rPr>
        <w:t>In order to</w:t>
      </w:r>
      <w:proofErr w:type="gramEnd"/>
      <w:r w:rsidRPr="00CE180E">
        <w:rPr>
          <w:rFonts w:asciiTheme="minorHAnsi" w:hAnsiTheme="minorHAnsi" w:cstheme="minorHAnsi"/>
          <w:color w:val="000000"/>
        </w:rPr>
        <w:t xml:space="preserve"> create consistency among all schools in the application of out-of-school suspension and expulsion as they relate to inter-scholastic extracurricular activities, any student suspended or expelled from school is also suspended from extracurricular activities for the duration of the out-of-school suspension or expulsion.</w:t>
      </w:r>
    </w:p>
    <w:p w14:paraId="0537C0E0"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 </w:t>
      </w:r>
    </w:p>
    <w:p w14:paraId="46EEFCAF" w14:textId="77777777" w:rsidR="00AB10EE" w:rsidRPr="00CE180E" w:rsidRDefault="00AB10EE" w:rsidP="00AB10EE">
      <w:pPr>
        <w:pStyle w:val="style21"/>
        <w:spacing w:before="0" w:beforeAutospacing="0" w:after="0" w:afterAutospacing="0"/>
        <w:rPr>
          <w:rFonts w:asciiTheme="minorHAnsi" w:hAnsiTheme="minorHAnsi" w:cstheme="minorHAnsi"/>
          <w:color w:val="000000"/>
        </w:rPr>
      </w:pPr>
      <w:r w:rsidRPr="00CE180E">
        <w:rPr>
          <w:rFonts w:asciiTheme="minorHAnsi" w:hAnsiTheme="minorHAnsi" w:cstheme="minorHAnsi"/>
          <w:color w:val="000000"/>
        </w:rPr>
        <w:t>When administering interventions and consequences, it is required to determine if a student warrants protection under the IDEA, </w:t>
      </w:r>
      <w:hyperlink r:id="rId25" w:history="1">
        <w:r w:rsidRPr="00CE180E">
          <w:rPr>
            <w:rStyle w:val="Hyperlink"/>
            <w:rFonts w:asciiTheme="minorHAnsi" w:hAnsiTheme="minorHAnsi" w:cstheme="minorHAnsi"/>
          </w:rPr>
          <w:t>WVBE Policy 2419</w:t>
        </w:r>
      </w:hyperlink>
      <w:r w:rsidRPr="00CE180E">
        <w:rPr>
          <w:rFonts w:asciiTheme="minorHAnsi" w:hAnsiTheme="minorHAnsi" w:cstheme="minorHAnsi"/>
          <w:color w:val="000000"/>
        </w:rPr>
        <w:t> and or </w:t>
      </w:r>
      <w:hyperlink r:id="rId26" w:history="1">
        <w:r w:rsidRPr="00CE180E">
          <w:rPr>
            <w:rStyle w:val="Hyperlink"/>
            <w:rFonts w:asciiTheme="minorHAnsi" w:hAnsiTheme="minorHAnsi" w:cstheme="minorHAnsi"/>
          </w:rPr>
          <w:t>Section 504</w:t>
        </w:r>
      </w:hyperlink>
      <w:r w:rsidRPr="00CE180E">
        <w:rPr>
          <w:rFonts w:asciiTheme="minorHAnsi" w:hAnsiTheme="minorHAnsi" w:cstheme="minorHAnsi"/>
          <w:color w:val="000000"/>
        </w:rPr>
        <w:t>.</w:t>
      </w:r>
    </w:p>
    <w:p w14:paraId="59609EF6" w14:textId="77777777" w:rsidR="00AB10EE" w:rsidRDefault="00AB10EE" w:rsidP="00AB10EE">
      <w:pPr>
        <w:pStyle w:val="style21"/>
        <w:spacing w:before="0" w:beforeAutospacing="0" w:after="0" w:afterAutospacing="0"/>
        <w:rPr>
          <w:rFonts w:ascii="Arial" w:hAnsi="Arial" w:cs="Arial"/>
          <w:color w:val="000000"/>
          <w:sz w:val="23"/>
          <w:szCs w:val="23"/>
        </w:rPr>
      </w:pPr>
    </w:p>
    <w:p w14:paraId="6760689C" w14:textId="77777777" w:rsidR="00072320" w:rsidRDefault="00072320" w:rsidP="00AB10EE">
      <w:pPr>
        <w:pStyle w:val="style32"/>
        <w:spacing w:before="0" w:beforeAutospacing="0" w:after="0" w:afterAutospacing="0"/>
        <w:rPr>
          <w:rStyle w:val="Strong"/>
          <w:rFonts w:ascii="Arial" w:hAnsi="Arial" w:cs="Arial"/>
          <w:color w:val="000000"/>
        </w:rPr>
      </w:pPr>
    </w:p>
    <w:p w14:paraId="49E8D009" w14:textId="77777777" w:rsidR="00072320" w:rsidRDefault="00072320" w:rsidP="00AB10EE">
      <w:pPr>
        <w:pStyle w:val="style32"/>
        <w:spacing w:before="0" w:beforeAutospacing="0" w:after="0" w:afterAutospacing="0"/>
        <w:rPr>
          <w:rStyle w:val="Strong"/>
          <w:rFonts w:ascii="Arial" w:hAnsi="Arial" w:cs="Arial"/>
          <w:color w:val="000000"/>
        </w:rPr>
      </w:pPr>
    </w:p>
    <w:p w14:paraId="6ABF37F4" w14:textId="789A1371" w:rsidR="00AB10EE" w:rsidRDefault="00AB10EE" w:rsidP="00AB10EE">
      <w:pPr>
        <w:pStyle w:val="style32"/>
        <w:spacing w:before="0" w:beforeAutospacing="0" w:after="0" w:afterAutospacing="0"/>
        <w:rPr>
          <w:rFonts w:ascii="Arial" w:hAnsi="Arial" w:cs="Arial"/>
          <w:color w:val="000000"/>
        </w:rPr>
      </w:pPr>
      <w:r>
        <w:rPr>
          <w:rStyle w:val="Strong"/>
          <w:rFonts w:ascii="Arial" w:hAnsi="Arial" w:cs="Arial"/>
          <w:color w:val="000000"/>
        </w:rPr>
        <w:t>Section 2. Inappropriate Behaviors: Codes, Definitions and Interventions and Consequences</w:t>
      </w:r>
    </w:p>
    <w:p w14:paraId="44D27DC2" w14:textId="77777777" w:rsidR="00AB10EE" w:rsidRDefault="00AB10EE" w:rsidP="00AB10EE">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8"/>
        <w:gridCol w:w="3953"/>
        <w:gridCol w:w="4929"/>
      </w:tblGrid>
      <w:tr w:rsidR="00AB10EE" w:rsidRPr="005959B7" w14:paraId="4F5E38AB"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5A2F4774"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62D50E05"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1</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2287D0B3"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59FD134D"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6CB0E98F" w14:textId="77777777" w:rsidR="00AB10EE" w:rsidRPr="005959B7" w:rsidRDefault="00AB10EE" w:rsidP="00EA4D96">
            <w:pPr>
              <w:rPr>
                <w:rFonts w:cstheme="minorHAnsi"/>
                <w:color w:val="000000"/>
                <w:sz w:val="23"/>
                <w:szCs w:val="23"/>
              </w:rPr>
            </w:pPr>
            <w:bookmarkStart w:id="1" w:name="Level1InappropriateBehaviors"/>
            <w:bookmarkEnd w:id="1"/>
            <w:r w:rsidRPr="005959B7">
              <w:rPr>
                <w:rStyle w:val="Strong"/>
                <w:rFonts w:cstheme="minorHAnsi"/>
                <w:color w:val="000000"/>
                <w:sz w:val="23"/>
                <w:szCs w:val="23"/>
              </w:rPr>
              <w:t>LEVEL 1: Minimally Disruptive Behaviors – disrupt the educational process and the orderly operations of the school but do not pose direct danger to self or others.</w:t>
            </w:r>
          </w:p>
        </w:tc>
      </w:tr>
      <w:tr w:rsidR="00AB10EE" w:rsidRPr="005959B7" w14:paraId="6F41105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DA50A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Cheating</w:t>
            </w:r>
          </w:p>
        </w:tc>
        <w:tc>
          <w:tcPr>
            <w:tcW w:w="0" w:type="auto"/>
            <w:tcBorders>
              <w:top w:val="outset" w:sz="6" w:space="0" w:color="auto"/>
              <w:left w:val="outset" w:sz="6" w:space="0" w:color="auto"/>
              <w:bottom w:val="outset" w:sz="6" w:space="0" w:color="auto"/>
              <w:right w:val="outset" w:sz="6" w:space="0" w:color="auto"/>
            </w:tcBorders>
            <w:hideMark/>
          </w:tcPr>
          <w:p w14:paraId="3E55152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plagiarize or copy the work of others or break rules to gain advantage in a competitive situation. Interventions for this inappropriate behavior may include academic sanctions in addition to other discipline.</w:t>
            </w:r>
          </w:p>
        </w:tc>
        <w:tc>
          <w:tcPr>
            <w:tcW w:w="0" w:type="auto"/>
            <w:vMerge w:val="restart"/>
            <w:tcBorders>
              <w:top w:val="outset" w:sz="6" w:space="0" w:color="auto"/>
              <w:left w:val="outset" w:sz="6" w:space="0" w:color="auto"/>
              <w:bottom w:val="outset" w:sz="6" w:space="0" w:color="auto"/>
              <w:right w:val="outset" w:sz="6" w:space="0" w:color="auto"/>
            </w:tcBorders>
            <w:hideMark/>
          </w:tcPr>
          <w:p w14:paraId="61191DA8"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Administrator/student conference or reprimand</w:t>
            </w:r>
          </w:p>
          <w:p w14:paraId="1B93A17B"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teacher-parent/guardian conference</w:t>
            </w:r>
          </w:p>
          <w:p w14:paraId="09A6B14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Academic sanctions may be used to deny credit for work resulting from cheating; however, previously earned grades/credits may not be reduced.</w:t>
            </w:r>
          </w:p>
          <w:p w14:paraId="5AEC5A4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Counseling referrals and conference to support staff or agencies</w:t>
            </w:r>
          </w:p>
          <w:p w14:paraId="384FE29B"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6BB53078" w14:textId="77777777" w:rsidR="00AB10EE" w:rsidRPr="005959B7" w:rsidRDefault="00000000" w:rsidP="00EA4D96">
            <w:pPr>
              <w:numPr>
                <w:ilvl w:val="0"/>
                <w:numId w:val="23"/>
              </w:numPr>
              <w:spacing w:before="100" w:beforeAutospacing="1" w:after="100" w:afterAutospacing="1" w:line="240" w:lineRule="auto"/>
              <w:rPr>
                <w:rFonts w:cstheme="minorHAnsi"/>
                <w:color w:val="000000"/>
                <w:sz w:val="23"/>
                <w:szCs w:val="23"/>
              </w:rPr>
            </w:pPr>
            <w:hyperlink r:id="rId27" w:history="1">
              <w:r w:rsidR="00AB10EE" w:rsidRPr="005959B7">
                <w:rPr>
                  <w:rStyle w:val="Hyperlink"/>
                  <w:rFonts w:cstheme="minorHAnsi"/>
                  <w:sz w:val="23"/>
                  <w:szCs w:val="23"/>
                </w:rPr>
                <w:t>Behavioral contracts</w:t>
              </w:r>
            </w:hyperlink>
          </w:p>
          <w:p w14:paraId="21115578" w14:textId="77777777" w:rsidR="00AB10EE" w:rsidRPr="005959B7" w:rsidRDefault="00000000" w:rsidP="00EA4D96">
            <w:pPr>
              <w:numPr>
                <w:ilvl w:val="1"/>
                <w:numId w:val="23"/>
              </w:numPr>
              <w:spacing w:before="100" w:beforeAutospacing="1" w:after="100" w:afterAutospacing="1" w:line="240" w:lineRule="auto"/>
              <w:rPr>
                <w:rFonts w:cstheme="minorHAnsi"/>
                <w:color w:val="000000"/>
                <w:sz w:val="23"/>
                <w:szCs w:val="23"/>
              </w:rPr>
            </w:pPr>
            <w:hyperlink r:id="rId28" w:history="1">
              <w:r w:rsidR="00AB10EE" w:rsidRPr="005959B7">
                <w:rPr>
                  <w:rStyle w:val="Hyperlink"/>
                  <w:rFonts w:cstheme="minorHAnsi"/>
                  <w:sz w:val="17"/>
                  <w:szCs w:val="17"/>
                </w:rPr>
                <w:t xml:space="preserve">Sample Contract </w:t>
              </w:r>
              <w:proofErr w:type="gramStart"/>
              <w:r w:rsidR="00AB10EE" w:rsidRPr="005959B7">
                <w:rPr>
                  <w:rStyle w:val="Hyperlink"/>
                  <w:rFonts w:cstheme="minorHAnsi"/>
                  <w:sz w:val="17"/>
                  <w:szCs w:val="17"/>
                </w:rPr>
                <w:t>For</w:t>
              </w:r>
              <w:proofErr w:type="gramEnd"/>
              <w:r w:rsidR="00AB10EE" w:rsidRPr="005959B7">
                <w:rPr>
                  <w:rStyle w:val="Hyperlink"/>
                  <w:rFonts w:cstheme="minorHAnsi"/>
                  <w:sz w:val="17"/>
                  <w:szCs w:val="17"/>
                </w:rPr>
                <w:t xml:space="preserve"> Anger Management</w:t>
              </w:r>
            </w:hyperlink>
          </w:p>
          <w:p w14:paraId="3108A966" w14:textId="77777777" w:rsidR="00AB10EE" w:rsidRPr="005959B7" w:rsidRDefault="00000000" w:rsidP="00EA4D96">
            <w:pPr>
              <w:numPr>
                <w:ilvl w:val="1"/>
                <w:numId w:val="23"/>
              </w:numPr>
              <w:spacing w:before="100" w:beforeAutospacing="1" w:after="100" w:afterAutospacing="1" w:line="240" w:lineRule="auto"/>
              <w:rPr>
                <w:rFonts w:cstheme="minorHAnsi"/>
                <w:color w:val="000000"/>
                <w:sz w:val="23"/>
                <w:szCs w:val="23"/>
              </w:rPr>
            </w:pPr>
            <w:hyperlink r:id="rId29" w:history="1">
              <w:r w:rsidR="00AB10EE" w:rsidRPr="005959B7">
                <w:rPr>
                  <w:rStyle w:val="Hyperlink"/>
                  <w:rFonts w:cstheme="minorHAnsi"/>
                  <w:sz w:val="17"/>
                  <w:szCs w:val="17"/>
                </w:rPr>
                <w:t>Sample General Behavior Contract</w:t>
              </w:r>
            </w:hyperlink>
          </w:p>
          <w:p w14:paraId="34576880"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1850C40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School service assignment</w:t>
            </w:r>
          </w:p>
          <w:p w14:paraId="6D7E007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w:t>
            </w:r>
          </w:p>
          <w:p w14:paraId="15E5861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2156E41F"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1D7A4E1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Detention (lunch, before and/or after school)</w:t>
            </w:r>
          </w:p>
          <w:p w14:paraId="781246C7"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Denial of participation in class and/or school activities</w:t>
            </w:r>
          </w:p>
          <w:p w14:paraId="7032479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30" w:anchor="05" w:history="1">
              <w:r w:rsidRPr="005959B7">
                <w:rPr>
                  <w:rStyle w:val="Hyperlink"/>
                  <w:rFonts w:cstheme="minorHAnsi"/>
                  <w:sz w:val="23"/>
                  <w:szCs w:val="23"/>
                </w:rPr>
                <w:t>WV Code </w:t>
              </w:r>
            </w:hyperlink>
            <w:hyperlink r:id="rId31" w:anchor="05" w:history="1">
              <w:r w:rsidRPr="005959B7">
                <w:rPr>
                  <w:rStyle w:val="Hyperlink"/>
                  <w:rFonts w:cstheme="minorHAnsi"/>
                  <w:sz w:val="23"/>
                  <w:szCs w:val="23"/>
                </w:rPr>
                <w:t>§18A-5-1</w:t>
              </w:r>
            </w:hyperlink>
            <w:r w:rsidRPr="005959B7">
              <w:rPr>
                <w:rFonts w:cstheme="minorHAnsi"/>
                <w:color w:val="000000"/>
                <w:sz w:val="23"/>
                <w:szCs w:val="23"/>
              </w:rPr>
              <w:t>)</w:t>
            </w:r>
          </w:p>
          <w:p w14:paraId="53F22DA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Voluntary weekend detention (</w:t>
            </w:r>
            <w:hyperlink r:id="rId32"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0CCEFF0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C1A2CFE"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w:t>
            </w:r>
            <w:hyperlink r:id="rId33" w:anchor="05" w:history="1">
              <w:r w:rsidRPr="005959B7">
                <w:rPr>
                  <w:rStyle w:val="Hyperlink"/>
                  <w:rFonts w:cstheme="minorHAnsi"/>
                  <w:sz w:val="23"/>
                  <w:szCs w:val="23"/>
                </w:rPr>
                <w:t>WV Code </w:t>
              </w:r>
            </w:hyperlink>
            <w:hyperlink r:id="rId34" w:anchor="05" w:history="1">
              <w:r w:rsidRPr="005959B7">
                <w:rPr>
                  <w:rStyle w:val="Hyperlink"/>
                  <w:rFonts w:cstheme="minorHAnsi"/>
                  <w:sz w:val="23"/>
                  <w:szCs w:val="23"/>
                </w:rPr>
                <w:t>§18A-5-1 (d)</w:t>
              </w:r>
            </w:hyperlink>
            <w:r w:rsidRPr="005959B7">
              <w:rPr>
                <w:rFonts w:cstheme="minorHAnsi"/>
                <w:color w:val="000000"/>
                <w:sz w:val="23"/>
                <w:szCs w:val="23"/>
              </w:rPr>
              <w:t> prohibits the use of suspension solely for not attending class.</w:t>
            </w:r>
          </w:p>
          <w:p w14:paraId="133D05BC"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While out-of-school suspension is not recommended for Level 1 Inappropriate Behavior, if used at the discretion of the school administrator, it should be limited to a maximum of three (3) days.</w:t>
            </w:r>
          </w:p>
          <w:p w14:paraId="2711C1B5" w14:textId="77777777" w:rsidR="00AB10EE" w:rsidRPr="005959B7" w:rsidRDefault="00AB10EE" w:rsidP="00EA4D96">
            <w:pPr>
              <w:numPr>
                <w:ilvl w:val="0"/>
                <w:numId w:val="23"/>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B10EE" w:rsidRPr="005959B7" w14:paraId="4BAF7F0E"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E1E01A0" w14:textId="77777777" w:rsidR="00AB10EE" w:rsidRPr="005959B7" w:rsidRDefault="00AB10EE" w:rsidP="00EA4D96">
            <w:pPr>
              <w:spacing w:after="0"/>
              <w:rPr>
                <w:rFonts w:cstheme="minorHAnsi"/>
                <w:color w:val="000000"/>
                <w:sz w:val="23"/>
                <w:szCs w:val="23"/>
              </w:rPr>
            </w:pPr>
            <w:r w:rsidRPr="005959B7">
              <w:rPr>
                <w:rFonts w:cstheme="minorHAnsi"/>
                <w:color w:val="000000"/>
                <w:sz w:val="23"/>
                <w:szCs w:val="23"/>
              </w:rPr>
              <w:t>Deceit</w:t>
            </w:r>
          </w:p>
        </w:tc>
        <w:tc>
          <w:tcPr>
            <w:tcW w:w="0" w:type="auto"/>
            <w:tcBorders>
              <w:top w:val="outset" w:sz="6" w:space="0" w:color="auto"/>
              <w:left w:val="outset" w:sz="6" w:space="0" w:color="auto"/>
              <w:bottom w:val="outset" w:sz="6" w:space="0" w:color="auto"/>
              <w:right w:val="outset" w:sz="6" w:space="0" w:color="auto"/>
            </w:tcBorders>
            <w:hideMark/>
          </w:tcPr>
          <w:p w14:paraId="50312D5E"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deliberately conceal or misrepresent the truth, deceive another or cause another to be deceived by false or misleading information.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A64B9D" w14:textId="77777777" w:rsidR="00AB10EE" w:rsidRPr="005959B7" w:rsidRDefault="00AB10EE" w:rsidP="00EA4D96">
            <w:pPr>
              <w:rPr>
                <w:rFonts w:cstheme="minorHAnsi"/>
                <w:color w:val="000000"/>
                <w:sz w:val="23"/>
                <w:szCs w:val="23"/>
              </w:rPr>
            </w:pPr>
          </w:p>
        </w:tc>
      </w:tr>
      <w:tr w:rsidR="00AB10EE" w:rsidRPr="005959B7" w14:paraId="13A4FE5D"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AA1EB2"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Disruptive/</w:t>
            </w:r>
          </w:p>
          <w:p w14:paraId="676847A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Disrespectful Conduct</w:t>
            </w:r>
          </w:p>
        </w:tc>
        <w:tc>
          <w:tcPr>
            <w:tcW w:w="0" w:type="auto"/>
            <w:tcBorders>
              <w:top w:val="outset" w:sz="6" w:space="0" w:color="auto"/>
              <w:left w:val="outset" w:sz="6" w:space="0" w:color="auto"/>
              <w:bottom w:val="outset" w:sz="6" w:space="0" w:color="auto"/>
              <w:right w:val="outset" w:sz="6" w:space="0" w:color="auto"/>
            </w:tcBorders>
            <w:hideMark/>
          </w:tcPr>
          <w:p w14:paraId="2691222A"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exhibit behavior that violates classroom/school rules, results in distraction and obstruction of the educational process or that is discourteous, impolite, bad mannered and/or rude. Behavior is considered disruptive and/or disrespectful if a teacher is prevented from starting an </w:t>
            </w:r>
            <w:r w:rsidRPr="005959B7">
              <w:rPr>
                <w:rFonts w:cstheme="minorHAnsi"/>
                <w:color w:val="000000"/>
                <w:sz w:val="23"/>
                <w:szCs w:val="23"/>
              </w:rPr>
              <w:lastRenderedPageBreak/>
              <w:t xml:space="preserve">activity or </w:t>
            </w:r>
            <w:proofErr w:type="gramStart"/>
            <w:r w:rsidRPr="005959B7">
              <w:rPr>
                <w:rFonts w:cstheme="minorHAnsi"/>
                <w:color w:val="000000"/>
                <w:sz w:val="23"/>
                <w:szCs w:val="23"/>
              </w:rPr>
              <w:t>lesson, or</w:t>
            </w:r>
            <w:proofErr w:type="gramEnd"/>
            <w:r w:rsidRPr="005959B7">
              <w:rPr>
                <w:rFonts w:cstheme="minorHAnsi"/>
                <w:color w:val="000000"/>
                <w:sz w:val="23"/>
                <w:szCs w:val="23"/>
              </w:rPr>
              <w:t xml:space="preserve"> has to stop instruction to address the disruption.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D878F4" w14:textId="77777777" w:rsidR="00AB10EE" w:rsidRPr="005959B7" w:rsidRDefault="00AB10EE" w:rsidP="00EA4D96">
            <w:pPr>
              <w:rPr>
                <w:rFonts w:cstheme="minorHAnsi"/>
                <w:color w:val="000000"/>
                <w:sz w:val="23"/>
                <w:szCs w:val="23"/>
              </w:rPr>
            </w:pPr>
          </w:p>
        </w:tc>
      </w:tr>
      <w:tr w:rsidR="00AB10EE" w:rsidRPr="005959B7" w14:paraId="365C8CD2"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EE178" w14:textId="77777777" w:rsidR="00AB10EE" w:rsidRPr="005959B7" w:rsidRDefault="00AB10EE" w:rsidP="00EA4D96">
            <w:pPr>
              <w:rPr>
                <w:rFonts w:cstheme="minorHAnsi"/>
                <w:color w:val="000000"/>
                <w:sz w:val="23"/>
                <w:szCs w:val="23"/>
              </w:rPr>
            </w:pPr>
            <w:r w:rsidRPr="005959B7">
              <w:rPr>
                <w:rFonts w:cstheme="minorHAnsi"/>
                <w:color w:val="000000"/>
                <w:sz w:val="23"/>
                <w:szCs w:val="23"/>
              </w:rPr>
              <w:t>Failure to Serve Detention</w:t>
            </w:r>
          </w:p>
        </w:tc>
        <w:tc>
          <w:tcPr>
            <w:tcW w:w="0" w:type="auto"/>
            <w:tcBorders>
              <w:top w:val="outset" w:sz="6" w:space="0" w:color="auto"/>
              <w:left w:val="outset" w:sz="6" w:space="0" w:color="auto"/>
              <w:bottom w:val="outset" w:sz="6" w:space="0" w:color="auto"/>
              <w:right w:val="outset" w:sz="6" w:space="0" w:color="auto"/>
            </w:tcBorders>
            <w:hideMark/>
          </w:tcPr>
          <w:p w14:paraId="24DC8E77"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fail to serve an assigned detention of which students and/or parents/guardian have been notified.</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5224DA" w14:textId="77777777" w:rsidR="00AB10EE" w:rsidRPr="005959B7" w:rsidRDefault="00AB10EE" w:rsidP="00EA4D96">
            <w:pPr>
              <w:rPr>
                <w:rFonts w:cstheme="minorHAnsi"/>
                <w:color w:val="000000"/>
                <w:sz w:val="23"/>
                <w:szCs w:val="23"/>
              </w:rPr>
            </w:pPr>
          </w:p>
        </w:tc>
      </w:tr>
      <w:tr w:rsidR="00AB10EE" w:rsidRPr="005959B7" w14:paraId="08B6BCE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933506" w14:textId="77777777" w:rsidR="00AB10EE" w:rsidRPr="005959B7" w:rsidRDefault="00AB10EE" w:rsidP="00EA4D96">
            <w:pPr>
              <w:rPr>
                <w:rFonts w:cstheme="minorHAnsi"/>
                <w:color w:val="000000"/>
                <w:sz w:val="23"/>
                <w:szCs w:val="23"/>
              </w:rPr>
            </w:pPr>
            <w:r w:rsidRPr="005959B7">
              <w:rPr>
                <w:rFonts w:cstheme="minorHAnsi"/>
                <w:color w:val="000000"/>
                <w:sz w:val="23"/>
                <w:szCs w:val="23"/>
              </w:rPr>
              <w:t>Falsifying Identity</w:t>
            </w:r>
          </w:p>
        </w:tc>
        <w:tc>
          <w:tcPr>
            <w:tcW w:w="0" w:type="auto"/>
            <w:tcBorders>
              <w:top w:val="outset" w:sz="6" w:space="0" w:color="auto"/>
              <w:left w:val="outset" w:sz="6" w:space="0" w:color="auto"/>
              <w:bottom w:val="outset" w:sz="6" w:space="0" w:color="auto"/>
              <w:right w:val="outset" w:sz="6" w:space="0" w:color="auto"/>
            </w:tcBorders>
            <w:hideMark/>
          </w:tcPr>
          <w:p w14:paraId="0565EDC4"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use another person’s identification or give false identification to any school official with intent to deceive school personnel or falsely obtain money or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5F2FBA" w14:textId="77777777" w:rsidR="00AB10EE" w:rsidRPr="005959B7" w:rsidRDefault="00AB10EE" w:rsidP="00EA4D96">
            <w:pPr>
              <w:rPr>
                <w:rFonts w:cstheme="minorHAnsi"/>
                <w:color w:val="000000"/>
                <w:sz w:val="23"/>
                <w:szCs w:val="23"/>
              </w:rPr>
            </w:pPr>
          </w:p>
        </w:tc>
      </w:tr>
      <w:tr w:rsidR="00AB10EE" w:rsidRPr="005959B7" w14:paraId="07614A0B"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79A496"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Appearance</w:t>
            </w:r>
          </w:p>
        </w:tc>
        <w:tc>
          <w:tcPr>
            <w:tcW w:w="0" w:type="auto"/>
            <w:tcBorders>
              <w:top w:val="outset" w:sz="6" w:space="0" w:color="auto"/>
              <w:left w:val="outset" w:sz="6" w:space="0" w:color="auto"/>
              <w:bottom w:val="outset" w:sz="6" w:space="0" w:color="auto"/>
              <w:right w:val="outset" w:sz="6" w:space="0" w:color="auto"/>
            </w:tcBorders>
            <w:hideMark/>
          </w:tcPr>
          <w:p w14:paraId="06ABF0F4"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dress or groom in a manner that disrupts the educational process or is detrimental to the health, </w:t>
            </w:r>
            <w:proofErr w:type="gramStart"/>
            <w:r w:rsidRPr="005959B7">
              <w:rPr>
                <w:rFonts w:cstheme="minorHAnsi"/>
                <w:color w:val="000000"/>
                <w:sz w:val="23"/>
                <w:szCs w:val="23"/>
              </w:rPr>
              <w:t>safety</w:t>
            </w:r>
            <w:proofErr w:type="gramEnd"/>
            <w:r w:rsidRPr="005959B7">
              <w:rPr>
                <w:rFonts w:cstheme="minorHAnsi"/>
                <w:color w:val="000000"/>
                <w:sz w:val="23"/>
                <w:szCs w:val="23"/>
              </w:rPr>
              <w:t xml:space="preserve"> or welfare of others. A student will not dress in a manner that is distractive or indecent, to the extent that it interferes with the teaching and learning process, including wearing any apparel that displays or promotes behavior and/or items prohibited by this policy.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4767AF" w14:textId="77777777" w:rsidR="00AB10EE" w:rsidRPr="005959B7" w:rsidRDefault="00AB10EE" w:rsidP="00EA4D96">
            <w:pPr>
              <w:rPr>
                <w:rFonts w:cstheme="minorHAnsi"/>
                <w:color w:val="000000"/>
                <w:sz w:val="23"/>
                <w:szCs w:val="23"/>
              </w:rPr>
            </w:pPr>
          </w:p>
        </w:tc>
      </w:tr>
      <w:tr w:rsidR="00AB10EE" w:rsidRPr="005959B7" w14:paraId="39DD1A4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623494"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Display of Affection</w:t>
            </w:r>
          </w:p>
        </w:tc>
        <w:tc>
          <w:tcPr>
            <w:tcW w:w="0" w:type="auto"/>
            <w:tcBorders>
              <w:top w:val="outset" w:sz="6" w:space="0" w:color="auto"/>
              <w:left w:val="outset" w:sz="6" w:space="0" w:color="auto"/>
              <w:bottom w:val="outset" w:sz="6" w:space="0" w:color="auto"/>
              <w:right w:val="outset" w:sz="6" w:space="0" w:color="auto"/>
            </w:tcBorders>
            <w:hideMark/>
          </w:tcPr>
          <w:p w14:paraId="6487EE86" w14:textId="77777777" w:rsidR="00AB10EE" w:rsidRPr="005959B7" w:rsidRDefault="00AB10EE" w:rsidP="00EA4D96">
            <w:pPr>
              <w:rPr>
                <w:rFonts w:cstheme="minorHAnsi"/>
                <w:color w:val="000000"/>
                <w:sz w:val="23"/>
                <w:szCs w:val="23"/>
              </w:rPr>
            </w:pPr>
            <w:r w:rsidRPr="005959B7">
              <w:rPr>
                <w:rFonts w:cstheme="minorHAnsi"/>
                <w:color w:val="000000"/>
                <w:sz w:val="23"/>
                <w:szCs w:val="23"/>
              </w:rPr>
              <w:t>Students will not engage in inappropriate displays of intimate affection, such as kissing or embracing.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D685F0" w14:textId="77777777" w:rsidR="00AB10EE" w:rsidRPr="005959B7" w:rsidRDefault="00AB10EE" w:rsidP="00EA4D96">
            <w:pPr>
              <w:rPr>
                <w:rFonts w:cstheme="minorHAnsi"/>
                <w:color w:val="000000"/>
                <w:sz w:val="23"/>
                <w:szCs w:val="23"/>
              </w:rPr>
            </w:pPr>
          </w:p>
        </w:tc>
      </w:tr>
      <w:tr w:rsidR="00AB10EE" w:rsidRPr="005959B7" w14:paraId="183D002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472588"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Inappropriate Language</w:t>
            </w:r>
          </w:p>
        </w:tc>
        <w:tc>
          <w:tcPr>
            <w:tcW w:w="0" w:type="auto"/>
            <w:tcBorders>
              <w:top w:val="outset" w:sz="6" w:space="0" w:color="auto"/>
              <w:left w:val="outset" w:sz="6" w:space="0" w:color="auto"/>
              <w:bottom w:val="outset" w:sz="6" w:space="0" w:color="auto"/>
              <w:right w:val="outset" w:sz="6" w:space="0" w:color="auto"/>
            </w:tcBorders>
            <w:hideMark/>
          </w:tcPr>
          <w:p w14:paraId="2E77D4A2"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orally, in writing, electronically, or with photographs or drawings, use profanity in general context (not directed toward any individual or group).</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51900" w14:textId="77777777" w:rsidR="00AB10EE" w:rsidRPr="005959B7" w:rsidRDefault="00AB10EE" w:rsidP="00EA4D96">
            <w:pPr>
              <w:rPr>
                <w:rFonts w:cstheme="minorHAnsi"/>
                <w:color w:val="000000"/>
                <w:sz w:val="23"/>
                <w:szCs w:val="23"/>
              </w:rPr>
            </w:pPr>
          </w:p>
        </w:tc>
      </w:tr>
      <w:tr w:rsidR="00AB10EE" w:rsidRPr="005959B7" w14:paraId="57AE237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3B81E6"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of Inappropriate Personal Property</w:t>
            </w:r>
          </w:p>
        </w:tc>
        <w:tc>
          <w:tcPr>
            <w:tcW w:w="0" w:type="auto"/>
            <w:tcBorders>
              <w:top w:val="outset" w:sz="6" w:space="0" w:color="auto"/>
              <w:left w:val="outset" w:sz="6" w:space="0" w:color="auto"/>
              <w:bottom w:val="outset" w:sz="6" w:space="0" w:color="auto"/>
              <w:right w:val="outset" w:sz="6" w:space="0" w:color="auto"/>
            </w:tcBorders>
            <w:hideMark/>
          </w:tcPr>
          <w:p w14:paraId="40F35B6D"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possess personal property that is prohibited by school rules or that is disruptive to teaching and learning.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073CA3" w14:textId="77777777" w:rsidR="00AB10EE" w:rsidRPr="005959B7" w:rsidRDefault="00AB10EE" w:rsidP="00EA4D96">
            <w:pPr>
              <w:rPr>
                <w:rFonts w:cstheme="minorHAnsi"/>
                <w:color w:val="000000"/>
                <w:sz w:val="23"/>
                <w:szCs w:val="23"/>
              </w:rPr>
            </w:pPr>
          </w:p>
        </w:tc>
      </w:tr>
      <w:tr w:rsidR="00AB10EE" w:rsidRPr="005959B7" w14:paraId="2374BCF1"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93556F" w14:textId="77777777" w:rsidR="00AB10EE" w:rsidRPr="005959B7" w:rsidRDefault="00AB10EE" w:rsidP="00EA4D96">
            <w:pPr>
              <w:rPr>
                <w:rFonts w:cstheme="minorHAnsi"/>
                <w:color w:val="000000"/>
                <w:sz w:val="23"/>
                <w:szCs w:val="23"/>
              </w:rPr>
            </w:pPr>
            <w:r w:rsidRPr="005959B7">
              <w:rPr>
                <w:rFonts w:cstheme="minorHAnsi"/>
                <w:color w:val="000000"/>
                <w:sz w:val="23"/>
                <w:szCs w:val="23"/>
              </w:rPr>
              <w:t>Skipping Class*</w:t>
            </w:r>
          </w:p>
        </w:tc>
        <w:tc>
          <w:tcPr>
            <w:tcW w:w="0" w:type="auto"/>
            <w:tcBorders>
              <w:top w:val="outset" w:sz="6" w:space="0" w:color="auto"/>
              <w:left w:val="outset" w:sz="6" w:space="0" w:color="auto"/>
              <w:bottom w:val="outset" w:sz="6" w:space="0" w:color="auto"/>
              <w:right w:val="outset" w:sz="6" w:space="0" w:color="auto"/>
            </w:tcBorders>
            <w:hideMark/>
          </w:tcPr>
          <w:p w14:paraId="05416EED" w14:textId="77777777" w:rsidR="00AB10EE" w:rsidRPr="005959B7" w:rsidRDefault="00AB10EE" w:rsidP="00EA4D96">
            <w:pPr>
              <w:rPr>
                <w:rFonts w:cstheme="minorHAnsi"/>
                <w:color w:val="000000"/>
                <w:sz w:val="23"/>
                <w:szCs w:val="23"/>
              </w:rPr>
            </w:pPr>
            <w:r w:rsidRPr="005959B7">
              <w:rPr>
                <w:rFonts w:cstheme="minorHAnsi"/>
                <w:color w:val="000000"/>
                <w:sz w:val="23"/>
                <w:szCs w:val="23"/>
              </w:rPr>
              <w:t>In accordance with </w:t>
            </w:r>
            <w:hyperlink r:id="rId35" w:history="1">
              <w:r w:rsidRPr="005959B7">
                <w:rPr>
                  <w:rStyle w:val="Hyperlink"/>
                  <w:rFonts w:cstheme="minorHAnsi"/>
                  <w:sz w:val="23"/>
                  <w:szCs w:val="23"/>
                </w:rPr>
                <w:t>WVBE Policy </w:t>
              </w:r>
            </w:hyperlink>
            <w:hyperlink r:id="rId36" w:history="1">
              <w:r w:rsidRPr="005959B7">
                <w:rPr>
                  <w:rStyle w:val="Hyperlink"/>
                  <w:rFonts w:cstheme="minorHAnsi"/>
                  <w:sz w:val="23"/>
                  <w:szCs w:val="23"/>
                </w:rPr>
                <w:t>4110 - Attendance</w:t>
              </w:r>
            </w:hyperlink>
            <w:r w:rsidRPr="005959B7">
              <w:rPr>
                <w:rFonts w:cstheme="minorHAnsi"/>
                <w:color w:val="000000"/>
                <w:sz w:val="23"/>
                <w:szCs w:val="23"/>
              </w:rPr>
              <w:t xml:space="preserve">, a student will not fail to </w:t>
            </w:r>
            <w:r w:rsidRPr="005959B7">
              <w:rPr>
                <w:rFonts w:cstheme="minorHAnsi"/>
                <w:color w:val="000000"/>
                <w:sz w:val="23"/>
                <w:szCs w:val="23"/>
              </w:rPr>
              <w:lastRenderedPageBreak/>
              <w:t>report to the school’s assigned class or activity without prior permission, knowledge or excuse by the school or by the parent/guardian.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492748" w14:textId="77777777" w:rsidR="00AB10EE" w:rsidRPr="005959B7" w:rsidRDefault="00AB10EE" w:rsidP="00EA4D96">
            <w:pPr>
              <w:rPr>
                <w:rFonts w:cstheme="minorHAnsi"/>
                <w:color w:val="000000"/>
                <w:sz w:val="23"/>
                <w:szCs w:val="23"/>
              </w:rPr>
            </w:pPr>
          </w:p>
        </w:tc>
      </w:tr>
      <w:tr w:rsidR="00AB10EE" w:rsidRPr="005959B7" w14:paraId="1BEF25F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811D7A" w14:textId="77777777" w:rsidR="00AB10EE" w:rsidRPr="005959B7" w:rsidRDefault="00AB10EE" w:rsidP="00EA4D96">
            <w:pPr>
              <w:rPr>
                <w:rFonts w:cstheme="minorHAnsi"/>
                <w:color w:val="000000"/>
                <w:sz w:val="23"/>
                <w:szCs w:val="23"/>
              </w:rPr>
            </w:pPr>
            <w:r w:rsidRPr="005959B7">
              <w:rPr>
                <w:rFonts w:cstheme="minorHAnsi"/>
                <w:color w:val="000000"/>
                <w:sz w:val="23"/>
                <w:szCs w:val="23"/>
              </w:rPr>
              <w:t>Tardiness*</w:t>
            </w:r>
          </w:p>
        </w:tc>
        <w:tc>
          <w:tcPr>
            <w:tcW w:w="0" w:type="auto"/>
            <w:tcBorders>
              <w:top w:val="outset" w:sz="6" w:space="0" w:color="auto"/>
              <w:left w:val="outset" w:sz="6" w:space="0" w:color="auto"/>
              <w:bottom w:val="outset" w:sz="6" w:space="0" w:color="auto"/>
              <w:right w:val="outset" w:sz="6" w:space="0" w:color="auto"/>
            </w:tcBorders>
            <w:hideMark/>
          </w:tcPr>
          <w:p w14:paraId="0454A671"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fail to be in his/her place of instruction at the assigned time without a valid excuse.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81FDB7" w14:textId="77777777" w:rsidR="00AB10EE" w:rsidRPr="005959B7" w:rsidRDefault="00AB10EE" w:rsidP="00EA4D96">
            <w:pPr>
              <w:rPr>
                <w:rFonts w:cstheme="minorHAnsi"/>
                <w:color w:val="000000"/>
                <w:sz w:val="23"/>
                <w:szCs w:val="23"/>
              </w:rPr>
            </w:pPr>
          </w:p>
        </w:tc>
      </w:tr>
      <w:tr w:rsidR="00AB10EE" w:rsidRPr="005959B7" w14:paraId="315AC58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08FDEA0" w14:textId="77777777" w:rsidR="00AB10EE" w:rsidRPr="005959B7" w:rsidRDefault="00AB10EE" w:rsidP="00EA4D96">
            <w:pPr>
              <w:rPr>
                <w:rFonts w:cstheme="minorHAnsi"/>
                <w:color w:val="000000"/>
                <w:sz w:val="23"/>
                <w:szCs w:val="23"/>
              </w:rPr>
            </w:pPr>
            <w:r w:rsidRPr="005959B7">
              <w:rPr>
                <w:rFonts w:cstheme="minorHAnsi"/>
                <w:color w:val="000000"/>
                <w:sz w:val="23"/>
                <w:szCs w:val="23"/>
              </w:rPr>
              <w:t>Vehicle Parking Violation</w:t>
            </w:r>
          </w:p>
        </w:tc>
        <w:tc>
          <w:tcPr>
            <w:tcW w:w="0" w:type="auto"/>
            <w:tcBorders>
              <w:top w:val="outset" w:sz="6" w:space="0" w:color="auto"/>
              <w:left w:val="outset" w:sz="6" w:space="0" w:color="auto"/>
              <w:bottom w:val="outset" w:sz="6" w:space="0" w:color="auto"/>
              <w:right w:val="outset" w:sz="6" w:space="0" w:color="auto"/>
            </w:tcBorders>
            <w:hideMark/>
          </w:tcPr>
          <w:p w14:paraId="6A5C89EC"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engage in improper parking of a motor vehicle on school property.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40EDA" w14:textId="77777777" w:rsidR="00AB10EE" w:rsidRPr="005959B7" w:rsidRDefault="00AB10EE" w:rsidP="00EA4D96">
            <w:pPr>
              <w:rPr>
                <w:rFonts w:cstheme="minorHAnsi"/>
                <w:color w:val="000000"/>
                <w:sz w:val="23"/>
                <w:szCs w:val="23"/>
              </w:rPr>
            </w:pPr>
          </w:p>
        </w:tc>
      </w:tr>
    </w:tbl>
    <w:p w14:paraId="025850C4" w14:textId="77777777" w:rsidR="00AB10EE" w:rsidRPr="005959B7" w:rsidRDefault="00AB10EE" w:rsidP="00AB10EE">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1"/>
        <w:gridCol w:w="4003"/>
        <w:gridCol w:w="4536"/>
      </w:tblGrid>
      <w:tr w:rsidR="00AB10EE" w:rsidRPr="005959B7" w14:paraId="2C686F66"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111F33B1"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750EC186"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2</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522339AC"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6A62C3FE"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D8675D2" w14:textId="77777777" w:rsidR="00AB10EE" w:rsidRPr="005959B7" w:rsidRDefault="00AB10EE" w:rsidP="00EA4D96">
            <w:pPr>
              <w:rPr>
                <w:rFonts w:cstheme="minorHAnsi"/>
                <w:color w:val="000000"/>
                <w:sz w:val="23"/>
                <w:szCs w:val="23"/>
              </w:rPr>
            </w:pPr>
            <w:bookmarkStart w:id="2" w:name="level2InappropriateBehavior"/>
            <w:bookmarkEnd w:id="2"/>
            <w:r w:rsidRPr="005959B7">
              <w:rPr>
                <w:rStyle w:val="Strong"/>
                <w:rFonts w:cstheme="minorHAnsi"/>
                <w:color w:val="000000"/>
                <w:sz w:val="23"/>
                <w:szCs w:val="23"/>
              </w:rPr>
              <w:t>LEVEL 2: Disruptive and Potentially Harmful Behaviors – disrupt the educational process and/or pose potential harm or danger to self and/or others. The behavior is committed willfully but not in a manner that is intended maliciously to cause harm or danger to self and/or others.</w:t>
            </w:r>
          </w:p>
        </w:tc>
      </w:tr>
      <w:tr w:rsidR="00AB10EE" w:rsidRPr="005959B7" w14:paraId="0AF09A68"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05C4C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Gang Related Activity</w:t>
            </w:r>
          </w:p>
        </w:tc>
        <w:tc>
          <w:tcPr>
            <w:tcW w:w="0" w:type="auto"/>
            <w:tcBorders>
              <w:top w:val="outset" w:sz="6" w:space="0" w:color="auto"/>
              <w:left w:val="outset" w:sz="6" w:space="0" w:color="auto"/>
              <w:bottom w:val="outset" w:sz="6" w:space="0" w:color="auto"/>
              <w:right w:val="outset" w:sz="6" w:space="0" w:color="auto"/>
            </w:tcBorders>
            <w:hideMark/>
          </w:tcPr>
          <w:p w14:paraId="7A5B20DE"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by use of violence, force, coercion, threat of violence or gang activity, cause disruption or obstruction to the educational process. Gangs are defined as organized groups of students and/or adults who engage in activities that threaten the safety of the general populace, compromise the general community order, and/or interfere with the school district’s educational mission. Gang activity includes:</w:t>
            </w:r>
          </w:p>
          <w:p w14:paraId="1508DA4A"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Wearing or displaying any clothing, jewelry, colors, or insignia that intentionally identifies the student as a member of a gang, or otherwise symbolizes support of a gang.</w:t>
            </w:r>
          </w:p>
          <w:p w14:paraId="0FAB0341"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Using any word, phrase, written </w:t>
            </w:r>
            <w:proofErr w:type="gramStart"/>
            <w:r w:rsidRPr="005959B7">
              <w:rPr>
                <w:rFonts w:cstheme="minorHAnsi"/>
                <w:color w:val="000000"/>
                <w:sz w:val="23"/>
                <w:szCs w:val="23"/>
              </w:rPr>
              <w:t>symbol</w:t>
            </w:r>
            <w:proofErr w:type="gramEnd"/>
            <w:r w:rsidRPr="005959B7">
              <w:rPr>
                <w:rFonts w:cstheme="minorHAnsi"/>
                <w:color w:val="000000"/>
                <w:sz w:val="23"/>
                <w:szCs w:val="23"/>
              </w:rPr>
              <w:t xml:space="preserve"> or gesture that intentionally identifies a student as a member of gang, or </w:t>
            </w:r>
            <w:r w:rsidRPr="005959B7">
              <w:rPr>
                <w:rFonts w:cstheme="minorHAnsi"/>
                <w:color w:val="000000"/>
                <w:sz w:val="23"/>
                <w:szCs w:val="23"/>
              </w:rPr>
              <w:lastRenderedPageBreak/>
              <w:t>otherwise symbolizes support of a gang.</w:t>
            </w:r>
          </w:p>
          <w:p w14:paraId="2EA89B32"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Gathering of two or more persons for purposes of engaging in activities or discussions promoting gangs.</w:t>
            </w:r>
          </w:p>
          <w:p w14:paraId="1556AB0D" w14:textId="77777777" w:rsidR="00AB10EE" w:rsidRPr="005959B7" w:rsidRDefault="00AB10EE" w:rsidP="00EA4D96">
            <w:pPr>
              <w:numPr>
                <w:ilvl w:val="0"/>
                <w:numId w:val="24"/>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Recruiting student(s) for gangs.</w:t>
            </w:r>
          </w:p>
        </w:tc>
        <w:tc>
          <w:tcPr>
            <w:tcW w:w="0" w:type="auto"/>
            <w:vMerge w:val="restart"/>
            <w:tcBorders>
              <w:top w:val="outset" w:sz="6" w:space="0" w:color="auto"/>
              <w:left w:val="outset" w:sz="6" w:space="0" w:color="auto"/>
              <w:bottom w:val="outset" w:sz="6" w:space="0" w:color="auto"/>
              <w:right w:val="outset" w:sz="6" w:space="0" w:color="auto"/>
            </w:tcBorders>
            <w:hideMark/>
          </w:tcPr>
          <w:p w14:paraId="38ECDC0D"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lastRenderedPageBreak/>
              <w:t>Administrator/student conference or reprimand</w:t>
            </w:r>
          </w:p>
          <w:p w14:paraId="71C2BFC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 parent/guardian conference</w:t>
            </w:r>
          </w:p>
          <w:p w14:paraId="5743319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Referral to support staff or</w:t>
            </w:r>
          </w:p>
          <w:p w14:paraId="47D17B97"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agencies for counseling or other therapeutic services</w:t>
            </w:r>
          </w:p>
          <w:p w14:paraId="4A7F299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0B6C8378"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Behavioral contracts</w:t>
            </w:r>
          </w:p>
          <w:p w14:paraId="5CFC49BD"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55A5CBD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School service assignment</w:t>
            </w:r>
          </w:p>
          <w:p w14:paraId="548B1FA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w:t>
            </w:r>
          </w:p>
          <w:p w14:paraId="784A03E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4A83FA79"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442CDA1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Before and/or after-school detention</w:t>
            </w:r>
          </w:p>
          <w:p w14:paraId="07B74793"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Denial of participation in class and/or school activities</w:t>
            </w:r>
          </w:p>
          <w:p w14:paraId="1D41941E"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37" w:anchor="05" w:history="1">
              <w:r w:rsidRPr="005959B7">
                <w:rPr>
                  <w:rStyle w:val="Hyperlink"/>
                  <w:rFonts w:cstheme="minorHAnsi"/>
                  <w:sz w:val="23"/>
                  <w:szCs w:val="23"/>
                </w:rPr>
                <w:t>WV Code §18A-5-1</w:t>
              </w:r>
            </w:hyperlink>
            <w:r w:rsidRPr="005959B7">
              <w:rPr>
                <w:rFonts w:cstheme="minorHAnsi"/>
                <w:color w:val="000000"/>
                <w:sz w:val="23"/>
                <w:szCs w:val="23"/>
              </w:rPr>
              <w:t>)</w:t>
            </w:r>
          </w:p>
          <w:p w14:paraId="77DC01D6"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Voluntary weekend detention (</w:t>
            </w:r>
            <w:hyperlink r:id="rId38"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4E3F5EC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0232798"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Out-of-school suspension with a recommended maximum of five (5) days (See guidelines in </w:t>
            </w:r>
            <w:hyperlink r:id="rId39" w:anchor="Ch6sect2" w:history="1">
              <w:r w:rsidRPr="005959B7">
                <w:rPr>
                  <w:rStyle w:val="Hyperlink"/>
                  <w:rFonts w:cstheme="minorHAnsi"/>
                  <w:sz w:val="23"/>
                  <w:szCs w:val="23"/>
                </w:rPr>
                <w:t>Chapter 6, Section 2</w:t>
              </w:r>
            </w:hyperlink>
            <w:r w:rsidRPr="005959B7">
              <w:rPr>
                <w:rFonts w:cstheme="minorHAnsi"/>
                <w:color w:val="000000"/>
                <w:sz w:val="23"/>
                <w:szCs w:val="23"/>
              </w:rPr>
              <w:t>)</w:t>
            </w:r>
            <w:hyperlink r:id="rId40" w:anchor="05" w:history="1">
              <w:r w:rsidRPr="005959B7">
                <w:rPr>
                  <w:rStyle w:val="Hyperlink"/>
                  <w:rFonts w:cstheme="minorHAnsi"/>
                  <w:sz w:val="23"/>
                  <w:szCs w:val="23"/>
                </w:rPr>
                <w:t>WV Code §18A-5-1 (d)</w:t>
              </w:r>
            </w:hyperlink>
            <w:r w:rsidRPr="005959B7">
              <w:rPr>
                <w:rFonts w:cstheme="minorHAnsi"/>
                <w:color w:val="000000"/>
                <w:sz w:val="23"/>
                <w:szCs w:val="23"/>
              </w:rPr>
              <w:t> prohibits the use of suspension solely for not attending class.</w:t>
            </w:r>
          </w:p>
          <w:p w14:paraId="0FB2DA5F"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The principal and/or superintendent may recommend placement in an Alternative Education program as described in Section 5 of this chapter.</w:t>
            </w:r>
          </w:p>
          <w:p w14:paraId="5B703491"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Expulsion</w:t>
            </w:r>
          </w:p>
          <w:p w14:paraId="7A9D9882" w14:textId="77777777" w:rsidR="00AB10EE" w:rsidRPr="005959B7" w:rsidRDefault="00AB10EE" w:rsidP="00EA4D96">
            <w:pPr>
              <w:numPr>
                <w:ilvl w:val="0"/>
                <w:numId w:val="25"/>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Law enforcement notification if warranted. Absent a real and immediate threat to school or public safety, incidents involving public order offenses shall be considered school discipline issues to be handled by school officials rather than criminal law issues warranting formal law enforcement intervention.</w:t>
            </w:r>
          </w:p>
        </w:tc>
      </w:tr>
      <w:tr w:rsidR="00AB10EE" w:rsidRPr="005959B7" w14:paraId="393B6076"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603FE7" w14:textId="77777777" w:rsidR="00AB10EE" w:rsidRPr="005959B7" w:rsidRDefault="00AB10EE" w:rsidP="00EA4D96">
            <w:pPr>
              <w:spacing w:after="0"/>
              <w:rPr>
                <w:rFonts w:cstheme="minorHAnsi"/>
                <w:color w:val="000000"/>
                <w:sz w:val="23"/>
                <w:szCs w:val="23"/>
              </w:rPr>
            </w:pPr>
            <w:r w:rsidRPr="005959B7">
              <w:rPr>
                <w:rStyle w:val="style98"/>
                <w:rFonts w:cstheme="minorHAnsi"/>
                <w:color w:val="000000"/>
                <w:sz w:val="23"/>
                <w:szCs w:val="23"/>
              </w:rPr>
              <w:lastRenderedPageBreak/>
              <w:t>Habitual Violation of School Rules or Policies</w:t>
            </w:r>
          </w:p>
        </w:tc>
        <w:tc>
          <w:tcPr>
            <w:tcW w:w="0" w:type="auto"/>
            <w:tcBorders>
              <w:top w:val="outset" w:sz="6" w:space="0" w:color="auto"/>
              <w:left w:val="outset" w:sz="6" w:space="0" w:color="auto"/>
              <w:bottom w:val="outset" w:sz="6" w:space="0" w:color="auto"/>
              <w:right w:val="outset" w:sz="6" w:space="0" w:color="auto"/>
            </w:tcBorders>
            <w:hideMark/>
          </w:tcPr>
          <w:p w14:paraId="46805CA1"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persistently, as </w:t>
            </w:r>
            <w:proofErr w:type="gramStart"/>
            <w:r w:rsidRPr="005959B7">
              <w:rPr>
                <w:rFonts w:cstheme="minorHAnsi"/>
                <w:color w:val="000000"/>
                <w:sz w:val="23"/>
                <w:szCs w:val="23"/>
              </w:rPr>
              <w:t>defined</w:t>
            </w:r>
            <w:proofErr w:type="gramEnd"/>
            <w:r w:rsidRPr="005959B7">
              <w:rPr>
                <w:rFonts w:cstheme="minorHAnsi"/>
                <w:color w:val="000000"/>
                <w:sz w:val="23"/>
                <w:szCs w:val="23"/>
              </w:rPr>
              <w:t xml:space="preserve"> by the county, refuse to obey the reasonable and proper orders or directions of school employees, school rules or policies.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E72EA" w14:textId="77777777" w:rsidR="00AB10EE" w:rsidRPr="005959B7" w:rsidRDefault="00AB10EE" w:rsidP="00EA4D96">
            <w:pPr>
              <w:rPr>
                <w:rFonts w:cstheme="minorHAnsi"/>
                <w:color w:val="000000"/>
                <w:sz w:val="23"/>
                <w:szCs w:val="23"/>
              </w:rPr>
            </w:pPr>
          </w:p>
        </w:tc>
      </w:tr>
      <w:tr w:rsidR="00AB10EE" w:rsidRPr="005959B7" w14:paraId="0601606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F06676"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Insubordination</w:t>
            </w:r>
          </w:p>
          <w:p w14:paraId="62977D4E"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68AEFB4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ignore or refuse to comply with directions or instructions given by school authorities. Refusing to open a book, complete an assignment, work with another student, work in a group, take a test or do any other class- or school-related activity not listed herein, refusing to leave a hallway when requested by a school staff member, or running away from school staff when told to stop, all constitute insubordination/unruly conduct.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EA490E" w14:textId="77777777" w:rsidR="00AB10EE" w:rsidRPr="005959B7" w:rsidRDefault="00AB10EE" w:rsidP="00EA4D96">
            <w:pPr>
              <w:rPr>
                <w:rFonts w:cstheme="minorHAnsi"/>
                <w:color w:val="000000"/>
                <w:sz w:val="23"/>
                <w:szCs w:val="23"/>
              </w:rPr>
            </w:pPr>
          </w:p>
        </w:tc>
      </w:tr>
      <w:tr w:rsidR="00AB10EE" w:rsidRPr="005959B7" w14:paraId="29A2484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DBF960" w14:textId="77777777" w:rsidR="00AB10EE" w:rsidRPr="005959B7" w:rsidRDefault="00AB10EE" w:rsidP="00EA4D96">
            <w:pPr>
              <w:rPr>
                <w:rFonts w:cstheme="minorHAnsi"/>
                <w:color w:val="000000"/>
                <w:sz w:val="23"/>
                <w:szCs w:val="23"/>
              </w:rPr>
            </w:pPr>
            <w:r w:rsidRPr="005959B7">
              <w:rPr>
                <w:rFonts w:cstheme="minorHAnsi"/>
                <w:color w:val="000000"/>
                <w:sz w:val="23"/>
                <w:szCs w:val="23"/>
              </w:rPr>
              <w:t>Leaving School Without Permission</w:t>
            </w:r>
          </w:p>
        </w:tc>
        <w:tc>
          <w:tcPr>
            <w:tcW w:w="0" w:type="auto"/>
            <w:tcBorders>
              <w:top w:val="outset" w:sz="6" w:space="0" w:color="auto"/>
              <w:left w:val="outset" w:sz="6" w:space="0" w:color="auto"/>
              <w:bottom w:val="outset" w:sz="6" w:space="0" w:color="auto"/>
              <w:right w:val="outset" w:sz="6" w:space="0" w:color="auto"/>
            </w:tcBorders>
            <w:hideMark/>
          </w:tcPr>
          <w:p w14:paraId="7AFACD4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leave the school building, campus of school activity for which the student is enrolled without permission from authorized school personnel.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A25BA4" w14:textId="77777777" w:rsidR="00AB10EE" w:rsidRPr="005959B7" w:rsidRDefault="00AB10EE" w:rsidP="00EA4D96">
            <w:pPr>
              <w:rPr>
                <w:rFonts w:cstheme="minorHAnsi"/>
                <w:color w:val="000000"/>
                <w:sz w:val="23"/>
                <w:szCs w:val="23"/>
              </w:rPr>
            </w:pPr>
          </w:p>
        </w:tc>
      </w:tr>
      <w:tr w:rsidR="00AB10EE" w:rsidRPr="005959B7" w14:paraId="021262AC"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1BB408E" w14:textId="77777777" w:rsidR="00AB10EE" w:rsidRPr="005959B7" w:rsidRDefault="00AB10EE" w:rsidP="00EA4D96">
            <w:pPr>
              <w:rPr>
                <w:rFonts w:cstheme="minorHAnsi"/>
                <w:color w:val="000000"/>
                <w:sz w:val="23"/>
                <w:szCs w:val="23"/>
              </w:rPr>
            </w:pPr>
            <w:r w:rsidRPr="005959B7">
              <w:rPr>
                <w:rFonts w:cstheme="minorHAnsi"/>
                <w:color w:val="000000"/>
                <w:sz w:val="23"/>
                <w:szCs w:val="23"/>
              </w:rPr>
              <w:t>Physical Fight Without Injury</w:t>
            </w:r>
          </w:p>
        </w:tc>
        <w:tc>
          <w:tcPr>
            <w:tcW w:w="0" w:type="auto"/>
            <w:tcBorders>
              <w:top w:val="outset" w:sz="6" w:space="0" w:color="auto"/>
              <w:left w:val="outset" w:sz="6" w:space="0" w:color="auto"/>
              <w:bottom w:val="outset" w:sz="6" w:space="0" w:color="auto"/>
              <w:right w:val="outset" w:sz="6" w:space="0" w:color="auto"/>
            </w:tcBorders>
            <w:hideMark/>
          </w:tcPr>
          <w:p w14:paraId="17A86EF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engage in a physical altercation using blows </w:t>
            </w:r>
            <w:proofErr w:type="gramStart"/>
            <w:r w:rsidRPr="005959B7">
              <w:rPr>
                <w:rStyle w:val="style211"/>
                <w:rFonts w:cstheme="minorHAnsi"/>
                <w:color w:val="000000"/>
                <w:sz w:val="23"/>
                <w:szCs w:val="23"/>
              </w:rPr>
              <w:t>in an attempt to</w:t>
            </w:r>
            <w:proofErr w:type="gramEnd"/>
            <w:r w:rsidRPr="005959B7">
              <w:rPr>
                <w:rStyle w:val="style211"/>
                <w:rFonts w:cstheme="minorHAnsi"/>
                <w:color w:val="000000"/>
                <w:sz w:val="23"/>
                <w:szCs w:val="23"/>
              </w:rPr>
              <w:t xml:space="preserve"> harm or overpower another person or persons.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B6ACDD" w14:textId="77777777" w:rsidR="00AB10EE" w:rsidRPr="005959B7" w:rsidRDefault="00AB10EE" w:rsidP="00EA4D96">
            <w:pPr>
              <w:rPr>
                <w:rFonts w:cstheme="minorHAnsi"/>
                <w:color w:val="000000"/>
                <w:sz w:val="23"/>
                <w:szCs w:val="23"/>
              </w:rPr>
            </w:pPr>
          </w:p>
        </w:tc>
      </w:tr>
      <w:tr w:rsidR="00AB10EE" w:rsidRPr="005959B7" w14:paraId="4D2C704B"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65FFF6F"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of Imitation Weapon</w:t>
            </w:r>
          </w:p>
        </w:tc>
        <w:tc>
          <w:tcPr>
            <w:tcW w:w="0" w:type="auto"/>
            <w:tcBorders>
              <w:top w:val="outset" w:sz="6" w:space="0" w:color="auto"/>
              <w:left w:val="outset" w:sz="6" w:space="0" w:color="auto"/>
              <w:bottom w:val="outset" w:sz="6" w:space="0" w:color="auto"/>
              <w:right w:val="outset" w:sz="6" w:space="0" w:color="auto"/>
            </w:tcBorders>
            <w:hideMark/>
          </w:tcPr>
          <w:p w14:paraId="7BD6F97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possess any object fashioned to imitate or look like a weapon.</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2D97FD" w14:textId="77777777" w:rsidR="00AB10EE" w:rsidRPr="005959B7" w:rsidRDefault="00AB10EE" w:rsidP="00EA4D96">
            <w:pPr>
              <w:rPr>
                <w:rFonts w:cstheme="minorHAnsi"/>
                <w:color w:val="000000"/>
                <w:sz w:val="23"/>
                <w:szCs w:val="23"/>
              </w:rPr>
            </w:pPr>
          </w:p>
        </w:tc>
      </w:tr>
      <w:tr w:rsidR="00AB10EE" w:rsidRPr="005959B7" w14:paraId="282CDA0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DCCD9B" w14:textId="77777777" w:rsidR="00AB10EE" w:rsidRPr="005959B7" w:rsidRDefault="00AB10EE" w:rsidP="00EA4D96">
            <w:pPr>
              <w:rPr>
                <w:rFonts w:cstheme="minorHAnsi"/>
                <w:color w:val="000000"/>
                <w:sz w:val="23"/>
                <w:szCs w:val="23"/>
              </w:rPr>
            </w:pPr>
            <w:r w:rsidRPr="005959B7">
              <w:rPr>
                <w:rFonts w:cstheme="minorHAnsi"/>
                <w:color w:val="000000"/>
                <w:sz w:val="23"/>
                <w:szCs w:val="23"/>
              </w:rPr>
              <w:lastRenderedPageBreak/>
              <w:t>Possession of Knife not meeting Dangerous Weapon Definition (</w:t>
            </w:r>
            <w:hyperlink r:id="rId41" w:anchor="07" w:history="1">
              <w:r w:rsidRPr="005959B7">
                <w:rPr>
                  <w:rStyle w:val="Hyperlink"/>
                  <w:rFonts w:cstheme="minorHAnsi"/>
                  <w:sz w:val="23"/>
                  <w:szCs w:val="23"/>
                </w:rPr>
                <w:t>WV Code </w:t>
              </w:r>
            </w:hyperlink>
            <w:hyperlink r:id="rId42" w:anchor="07" w:history="1">
              <w:r w:rsidRPr="005959B7">
                <w:rPr>
                  <w:rStyle w:val="Hyperlink"/>
                  <w:rFonts w:cstheme="minorHAnsi"/>
                  <w:sz w:val="23"/>
                  <w:szCs w:val="23"/>
                </w:rPr>
                <w:t>§61-7-2</w:t>
              </w:r>
            </w:hyperlink>
            <w:r w:rsidRPr="005959B7">
              <w:rPr>
                <w:rFonts w:cstheme="minorHAnsi"/>
                <w:color w:val="000000"/>
                <w:sz w:val="23"/>
                <w:szCs w:val="23"/>
              </w:rPr>
              <w:t>)</w:t>
            </w:r>
          </w:p>
        </w:tc>
        <w:tc>
          <w:tcPr>
            <w:tcW w:w="0" w:type="auto"/>
            <w:tcBorders>
              <w:top w:val="outset" w:sz="6" w:space="0" w:color="auto"/>
              <w:left w:val="outset" w:sz="6" w:space="0" w:color="auto"/>
              <w:bottom w:val="outset" w:sz="6" w:space="0" w:color="auto"/>
              <w:right w:val="outset" w:sz="6" w:space="0" w:color="auto"/>
            </w:tcBorders>
            <w:hideMark/>
          </w:tcPr>
          <w:p w14:paraId="7DC888E0"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possess a knife or knife-like implement under 3½ inches in length. </w:t>
            </w:r>
            <w:hyperlink r:id="rId43" w:anchor="07" w:history="1">
              <w:r w:rsidRPr="005959B7">
                <w:rPr>
                  <w:rStyle w:val="Hyperlink"/>
                  <w:rFonts w:cstheme="minorHAnsi"/>
                  <w:sz w:val="23"/>
                  <w:szCs w:val="23"/>
                </w:rPr>
                <w:t>WV Code §61-7-2</w:t>
              </w:r>
            </w:hyperlink>
            <w:r w:rsidRPr="005959B7">
              <w:rPr>
                <w:rStyle w:val="style211"/>
                <w:rFonts w:cstheme="minorHAnsi"/>
                <w:color w:val="000000"/>
                <w:sz w:val="23"/>
                <w:szCs w:val="23"/>
              </w:rPr>
              <w:t xml:space="preserve"> clarifies that a </w:t>
            </w:r>
            <w:proofErr w:type="gramStart"/>
            <w:r w:rsidRPr="005959B7">
              <w:rPr>
                <w:rStyle w:val="style211"/>
                <w:rFonts w:cstheme="minorHAnsi"/>
                <w:color w:val="000000"/>
                <w:sz w:val="23"/>
                <w:szCs w:val="23"/>
              </w:rPr>
              <w:t>pocket knife</w:t>
            </w:r>
            <w:proofErr w:type="gramEnd"/>
            <w:r w:rsidRPr="005959B7">
              <w:rPr>
                <w:rStyle w:val="style211"/>
                <w:rFonts w:cstheme="minorHAnsi"/>
                <w:color w:val="000000"/>
                <w:sz w:val="23"/>
                <w:szCs w:val="23"/>
              </w:rPr>
              <w:t xml:space="preserve"> with a blade 3½ inches or less in length, a hunting or fishing knife carried for sports or other recreational uses, or a knife designed for use as a tool or household implement shall not be included within the term "knife" as defined as a deadly weapon unless such knife is knowingly used or intended to be used to produce serious bodily injury or death.</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37E3DA" w14:textId="77777777" w:rsidR="00AB10EE" w:rsidRPr="005959B7" w:rsidRDefault="00AB10EE" w:rsidP="00EA4D96">
            <w:pPr>
              <w:rPr>
                <w:rFonts w:cstheme="minorHAnsi"/>
                <w:color w:val="000000"/>
                <w:sz w:val="23"/>
                <w:szCs w:val="23"/>
              </w:rPr>
            </w:pPr>
          </w:p>
        </w:tc>
      </w:tr>
      <w:tr w:rsidR="00AB10EE" w:rsidRPr="005959B7" w14:paraId="7ADF2EF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B4B1A7"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Profane Language/ Obscene Gesture/ Indecent Act Toward…</w:t>
            </w:r>
          </w:p>
          <w:p w14:paraId="3E104A94"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An Employee or</w:t>
            </w:r>
          </w:p>
          <w:p w14:paraId="1209F3B9"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14:paraId="22D7BF8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direct profane language, obscene gestures or indecent acts towards a school employee or a fellow student. This inappropriate behavior includes but is not limited to, verbal, written, electronic and/or illustrative communications intended to offend and/or humiliate.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DB3DD0" w14:textId="77777777" w:rsidR="00AB10EE" w:rsidRPr="005959B7" w:rsidRDefault="00AB10EE" w:rsidP="00EA4D96">
            <w:pPr>
              <w:rPr>
                <w:rFonts w:cstheme="minorHAnsi"/>
                <w:color w:val="000000"/>
                <w:sz w:val="23"/>
                <w:szCs w:val="23"/>
              </w:rPr>
            </w:pPr>
          </w:p>
        </w:tc>
      </w:tr>
      <w:tr w:rsidR="00AB10EE" w:rsidRPr="005959B7" w14:paraId="7628308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1AF60E" w14:textId="77777777" w:rsidR="00AB10EE" w:rsidRPr="005959B7" w:rsidRDefault="00AB10EE" w:rsidP="00EA4D96">
            <w:pPr>
              <w:rPr>
                <w:rFonts w:cstheme="minorHAnsi"/>
                <w:color w:val="000000"/>
                <w:sz w:val="23"/>
                <w:szCs w:val="23"/>
              </w:rPr>
            </w:pPr>
            <w:r w:rsidRPr="005959B7">
              <w:rPr>
                <w:rFonts w:cstheme="minorHAnsi"/>
                <w:color w:val="000000"/>
                <w:sz w:val="23"/>
                <w:szCs w:val="23"/>
              </w:rPr>
              <w:t>Technology Misuse</w:t>
            </w:r>
          </w:p>
        </w:tc>
        <w:tc>
          <w:tcPr>
            <w:tcW w:w="0" w:type="auto"/>
            <w:tcBorders>
              <w:top w:val="outset" w:sz="6" w:space="0" w:color="auto"/>
              <w:left w:val="outset" w:sz="6" w:space="0" w:color="auto"/>
              <w:bottom w:val="outset" w:sz="6" w:space="0" w:color="auto"/>
              <w:right w:val="outset" w:sz="6" w:space="0" w:color="auto"/>
            </w:tcBorders>
            <w:hideMark/>
          </w:tcPr>
          <w:p w14:paraId="285E5606"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violate the terms of </w:t>
            </w:r>
            <w:hyperlink r:id="rId44" w:history="1">
              <w:r w:rsidRPr="005959B7">
                <w:rPr>
                  <w:rStyle w:val="Hyperlink"/>
                  <w:rFonts w:cstheme="minorHAnsi"/>
                  <w:sz w:val="23"/>
                  <w:szCs w:val="23"/>
                </w:rPr>
                <w:t>WVBE Policy 2460</w:t>
              </w:r>
            </w:hyperlink>
            <w:r w:rsidRPr="005959B7">
              <w:rPr>
                <w:rFonts w:cstheme="minorHAnsi"/>
                <w:color w:val="000000"/>
                <w:sz w:val="23"/>
                <w:szCs w:val="23"/>
              </w:rPr>
              <w:t>, Safety and Acceptable Use of the Internet by Students and Educators.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16DCFA" w14:textId="77777777" w:rsidR="00AB10EE" w:rsidRPr="005959B7" w:rsidRDefault="00AB10EE" w:rsidP="00EA4D96">
            <w:pPr>
              <w:rPr>
                <w:rFonts w:cstheme="minorHAnsi"/>
                <w:color w:val="000000"/>
                <w:sz w:val="23"/>
                <w:szCs w:val="23"/>
              </w:rPr>
            </w:pPr>
          </w:p>
        </w:tc>
      </w:tr>
    </w:tbl>
    <w:p w14:paraId="7EDA4603" w14:textId="77777777" w:rsidR="00AB10EE" w:rsidRPr="005959B7" w:rsidRDefault="00AB10EE" w:rsidP="00AB10EE">
      <w:pPr>
        <w:pStyle w:val="NormalWeb"/>
        <w:spacing w:before="0" w:beforeAutospacing="0" w:after="0" w:afterAutospacing="0"/>
        <w:rPr>
          <w:rFonts w:asciiTheme="minorHAnsi" w:hAnsiTheme="minorHAnsi" w:cstheme="minorHAnsi"/>
          <w:color w:val="000000"/>
          <w:sz w:val="23"/>
          <w:szCs w:val="23"/>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6"/>
        <w:gridCol w:w="4956"/>
        <w:gridCol w:w="3848"/>
      </w:tblGrid>
      <w:tr w:rsidR="00AB10EE" w:rsidRPr="005959B7" w14:paraId="0E964C83"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16BCF048"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t>Behaviors</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695AB220"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3</w:t>
            </w:r>
          </w:p>
        </w:tc>
        <w:tc>
          <w:tcPr>
            <w:tcW w:w="8295" w:type="dxa"/>
            <w:tcBorders>
              <w:top w:val="outset" w:sz="6" w:space="0" w:color="auto"/>
              <w:left w:val="outset" w:sz="6" w:space="0" w:color="auto"/>
              <w:bottom w:val="outset" w:sz="6" w:space="0" w:color="auto"/>
              <w:right w:val="outset" w:sz="6" w:space="0" w:color="auto"/>
            </w:tcBorders>
            <w:shd w:val="clear" w:color="auto" w:fill="FFFFCC"/>
            <w:hideMark/>
          </w:tcPr>
          <w:p w14:paraId="577069C3"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Interventions and Consequences</w:t>
            </w:r>
          </w:p>
        </w:tc>
      </w:tr>
      <w:tr w:rsidR="00AB10EE" w:rsidRPr="005959B7" w14:paraId="622AB818" w14:textId="77777777" w:rsidTr="00EA4D96">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99FFFF"/>
            <w:hideMark/>
          </w:tcPr>
          <w:p w14:paraId="3701FBEE" w14:textId="77777777" w:rsidR="00AB10EE" w:rsidRPr="005959B7" w:rsidRDefault="00AB10EE" w:rsidP="00EA4D96">
            <w:pPr>
              <w:rPr>
                <w:rFonts w:cstheme="minorHAnsi"/>
                <w:color w:val="000000"/>
                <w:sz w:val="23"/>
                <w:szCs w:val="23"/>
              </w:rPr>
            </w:pPr>
            <w:bookmarkStart w:id="3" w:name="Level3InappropriateBehaviors"/>
            <w:bookmarkEnd w:id="3"/>
            <w:r w:rsidRPr="005959B7">
              <w:rPr>
                <w:rStyle w:val="Strong"/>
                <w:rFonts w:cstheme="minorHAnsi"/>
                <w:color w:val="000000"/>
                <w:sz w:val="23"/>
                <w:szCs w:val="23"/>
              </w:rPr>
              <w:t>LEVEL 3: Imminently Dangerous, Illegal and/or Aggressive Behaviors – are willfully committed and are known to be illegal and/or harmful to people and/or property. </w:t>
            </w:r>
            <w:r w:rsidRPr="005959B7">
              <w:rPr>
                <w:rFonts w:cstheme="minorHAnsi"/>
                <w:color w:val="000000"/>
                <w:sz w:val="23"/>
                <w:szCs w:val="23"/>
              </w:rPr>
              <w:t>The principal shall address these inappropriate behaviors in accordance with </w:t>
            </w:r>
            <w:hyperlink r:id="rId45" w:anchor="05" w:history="1">
              <w:r w:rsidRPr="005959B7">
                <w:rPr>
                  <w:rStyle w:val="Hyperlink"/>
                  <w:rFonts w:cstheme="minorHAnsi"/>
                  <w:sz w:val="23"/>
                  <w:szCs w:val="23"/>
                </w:rPr>
                <w:t>WV Code </w:t>
              </w:r>
            </w:hyperlink>
            <w:hyperlink r:id="rId46" w:anchor="05" w:history="1">
              <w:r w:rsidRPr="005959B7">
                <w:rPr>
                  <w:rStyle w:val="Hyperlink"/>
                  <w:rFonts w:cstheme="minorHAnsi"/>
                  <w:sz w:val="23"/>
                  <w:szCs w:val="23"/>
                </w:rPr>
                <w:t>§18A-5-1a, subsections (b) through (h)</w:t>
              </w:r>
            </w:hyperlink>
          </w:p>
        </w:tc>
      </w:tr>
      <w:tr w:rsidR="00AB10EE" w:rsidRPr="005959B7" w14:paraId="053C9E2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E55A5F"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Battery Against a Student</w:t>
            </w:r>
          </w:p>
        </w:tc>
        <w:tc>
          <w:tcPr>
            <w:tcW w:w="0" w:type="auto"/>
            <w:tcBorders>
              <w:top w:val="outset" w:sz="6" w:space="0" w:color="auto"/>
              <w:left w:val="outset" w:sz="6" w:space="0" w:color="auto"/>
              <w:bottom w:val="outset" w:sz="6" w:space="0" w:color="auto"/>
              <w:right w:val="outset" w:sz="6" w:space="0" w:color="auto"/>
            </w:tcBorders>
            <w:hideMark/>
          </w:tcPr>
          <w:p w14:paraId="48C8A655"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A student will not unlawfully and intentionally injure another student.</w:t>
            </w:r>
          </w:p>
        </w:tc>
        <w:tc>
          <w:tcPr>
            <w:tcW w:w="0" w:type="auto"/>
            <w:vMerge w:val="restart"/>
            <w:tcBorders>
              <w:top w:val="outset" w:sz="6" w:space="0" w:color="auto"/>
              <w:left w:val="outset" w:sz="6" w:space="0" w:color="auto"/>
              <w:bottom w:val="outset" w:sz="6" w:space="0" w:color="auto"/>
              <w:right w:val="outset" w:sz="6" w:space="0" w:color="auto"/>
            </w:tcBorders>
            <w:hideMark/>
          </w:tcPr>
          <w:p w14:paraId="54A1F115"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Level 3 behaviors are criminal</w:t>
            </w:r>
          </w:p>
          <w:p w14:paraId="63AA832D"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offenses and therefore warrant formal law enforcement intervention which may result in issuance of a criminal citation, ticket, or summons, filing a delinquency petition, referral to a probation officer or actual arrest.</w:t>
            </w:r>
          </w:p>
          <w:p w14:paraId="1F77394E"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lastRenderedPageBreak/>
              <w:t> </w:t>
            </w:r>
          </w:p>
          <w:p w14:paraId="3BDE24A7" w14:textId="77777777" w:rsidR="00AB10EE" w:rsidRPr="005959B7" w:rsidRDefault="00AB10EE" w:rsidP="00EA4D96">
            <w:pPr>
              <w:pStyle w:val="style21"/>
              <w:spacing w:before="0" w:before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In collaboration with law enforcement, the school shall also implement intervention strategies and meaningful consequences that promote and support appropriate behavioral changes. These strategies include but are not limited to:</w:t>
            </w:r>
          </w:p>
          <w:p w14:paraId="5430E0CD"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Administrator/student conference or reprimand</w:t>
            </w:r>
          </w:p>
          <w:p w14:paraId="722CF2E9"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Administrator and teacher-parent/guardian conference</w:t>
            </w:r>
          </w:p>
          <w:p w14:paraId="416FB7B3"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Referral to support staff or agencies for counseling or other therapeutic services</w:t>
            </w:r>
          </w:p>
          <w:p w14:paraId="75E72CF5"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Notification of appropriate Health and Human Resources</w:t>
            </w:r>
          </w:p>
          <w:p w14:paraId="40B4B88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Daily/weekly progress reports</w:t>
            </w:r>
          </w:p>
          <w:p w14:paraId="7017E0E4"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Behavioral contracts</w:t>
            </w:r>
          </w:p>
          <w:p w14:paraId="5F1B807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Change in the student’s class schedule</w:t>
            </w:r>
          </w:p>
          <w:p w14:paraId="3D1C35F7"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School service assignment</w:t>
            </w:r>
          </w:p>
          <w:p w14:paraId="7E4F0B4F"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Confiscation of inappropriate item(s)</w:t>
            </w:r>
          </w:p>
          <w:p w14:paraId="3971D9F3"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Revocation of privileges</w:t>
            </w:r>
          </w:p>
          <w:p w14:paraId="5FC309AE"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Restitution/restoration</w:t>
            </w:r>
          </w:p>
          <w:p w14:paraId="58574036"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Before and/or after-school detention</w:t>
            </w:r>
          </w:p>
          <w:p w14:paraId="264735F4"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Denial of participation in class and/or school activities</w:t>
            </w:r>
          </w:p>
          <w:p w14:paraId="14ED9F6B"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Immediate exclusion by teacher from the classroom with a recommended duration of one period/subject of the school day for the first exclusion, (</w:t>
            </w:r>
            <w:hyperlink r:id="rId47" w:anchor="05" w:history="1">
              <w:r w:rsidRPr="005959B7">
                <w:rPr>
                  <w:rStyle w:val="Hyperlink"/>
                  <w:rFonts w:cstheme="minorHAnsi"/>
                  <w:sz w:val="23"/>
                  <w:szCs w:val="23"/>
                </w:rPr>
                <w:t>WV Code §18A-5-1</w:t>
              </w:r>
            </w:hyperlink>
            <w:r w:rsidRPr="005959B7">
              <w:rPr>
                <w:rFonts w:cstheme="minorHAnsi"/>
                <w:color w:val="000000"/>
                <w:sz w:val="23"/>
                <w:szCs w:val="23"/>
              </w:rPr>
              <w:t>)</w:t>
            </w:r>
          </w:p>
          <w:p w14:paraId="7B09942C"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Voluntary weekend detention (</w:t>
            </w:r>
            <w:hyperlink r:id="rId48" w:history="1">
              <w:r w:rsidRPr="005959B7">
                <w:rPr>
                  <w:rStyle w:val="Hyperlink"/>
                  <w:rFonts w:cstheme="minorHAnsi"/>
                  <w:sz w:val="23"/>
                  <w:szCs w:val="23"/>
                </w:rPr>
                <w:t>Superintendent’s Interpretation of May 12, 2006</w:t>
              </w:r>
            </w:hyperlink>
            <w:r w:rsidRPr="005959B7">
              <w:rPr>
                <w:rFonts w:cstheme="minorHAnsi"/>
                <w:color w:val="000000"/>
                <w:sz w:val="23"/>
                <w:szCs w:val="23"/>
              </w:rPr>
              <w:t>)</w:t>
            </w:r>
          </w:p>
          <w:p w14:paraId="3986670D"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In-school suspension</w:t>
            </w:r>
          </w:p>
          <w:p w14:paraId="742C3C5B"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Out-of-school suspension for up to ten (10) days (See guidelines in </w:t>
            </w:r>
            <w:hyperlink r:id="rId49" w:anchor="Ch6sect2" w:history="1">
              <w:r w:rsidRPr="005959B7">
                <w:rPr>
                  <w:rStyle w:val="Hyperlink"/>
                  <w:rFonts w:cstheme="minorHAnsi"/>
                  <w:sz w:val="23"/>
                  <w:szCs w:val="23"/>
                </w:rPr>
                <w:t>Chapter 6, Section 2</w:t>
              </w:r>
            </w:hyperlink>
            <w:r w:rsidRPr="005959B7">
              <w:rPr>
                <w:rFonts w:cstheme="minorHAnsi"/>
                <w:color w:val="000000"/>
                <w:sz w:val="23"/>
                <w:szCs w:val="23"/>
              </w:rPr>
              <w:t>)</w:t>
            </w:r>
          </w:p>
          <w:p w14:paraId="601458B5"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The principal and/or superintendent may recommend placement in an Alternative Education program as described in </w:t>
            </w:r>
            <w:hyperlink r:id="rId50" w:anchor="AlternativeEducationforDisruptiveStudents" w:history="1">
              <w:r w:rsidRPr="005959B7">
                <w:rPr>
                  <w:rStyle w:val="Hyperlink"/>
                  <w:rFonts w:cstheme="minorHAnsi"/>
                  <w:sz w:val="23"/>
                  <w:szCs w:val="23"/>
                </w:rPr>
                <w:t>Section 5</w:t>
              </w:r>
            </w:hyperlink>
            <w:r w:rsidRPr="005959B7">
              <w:rPr>
                <w:rFonts w:cstheme="minorHAnsi"/>
                <w:color w:val="000000"/>
                <w:sz w:val="23"/>
                <w:szCs w:val="23"/>
              </w:rPr>
              <w:t> of this chapter.</w:t>
            </w:r>
          </w:p>
          <w:p w14:paraId="079BF618" w14:textId="77777777" w:rsidR="00AB10EE" w:rsidRPr="005959B7" w:rsidRDefault="00AB10EE" w:rsidP="00EA4D96">
            <w:pPr>
              <w:numPr>
                <w:ilvl w:val="0"/>
                <w:numId w:val="26"/>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Expulsion</w:t>
            </w:r>
          </w:p>
        </w:tc>
      </w:tr>
      <w:tr w:rsidR="00AB10EE" w:rsidRPr="005959B7" w14:paraId="336DF89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18B46A9" w14:textId="77777777" w:rsidR="00AB10EE" w:rsidRPr="005959B7" w:rsidRDefault="00AB10EE" w:rsidP="00EA4D96">
            <w:pPr>
              <w:spacing w:after="0"/>
              <w:rPr>
                <w:rFonts w:cstheme="minorHAnsi"/>
                <w:color w:val="000000"/>
                <w:sz w:val="23"/>
                <w:szCs w:val="23"/>
              </w:rPr>
            </w:pPr>
            <w:r w:rsidRPr="005959B7">
              <w:rPr>
                <w:rStyle w:val="style98"/>
                <w:rFonts w:cstheme="minorHAnsi"/>
                <w:color w:val="000000"/>
                <w:sz w:val="23"/>
                <w:szCs w:val="23"/>
              </w:rPr>
              <w:t>Defacing School Property/ Vandalism</w:t>
            </w:r>
          </w:p>
        </w:tc>
        <w:tc>
          <w:tcPr>
            <w:tcW w:w="0" w:type="auto"/>
            <w:tcBorders>
              <w:top w:val="outset" w:sz="6" w:space="0" w:color="auto"/>
              <w:left w:val="outset" w:sz="6" w:space="0" w:color="auto"/>
              <w:bottom w:val="outset" w:sz="6" w:space="0" w:color="auto"/>
              <w:right w:val="outset" w:sz="6" w:space="0" w:color="auto"/>
            </w:tcBorders>
            <w:hideMark/>
          </w:tcPr>
          <w:p w14:paraId="57227FBC"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willfully cause defacement of or damage to property of the school or others. Actions such as writing in school textbooks or library books, writing on desks or walls, carving into woodwork, desks, or tables, and </w:t>
            </w:r>
            <w:proofErr w:type="gramStart"/>
            <w:r w:rsidRPr="005959B7">
              <w:rPr>
                <w:rStyle w:val="style211"/>
                <w:rFonts w:cstheme="minorHAnsi"/>
                <w:color w:val="000000"/>
                <w:sz w:val="23"/>
                <w:szCs w:val="23"/>
              </w:rPr>
              <w:t>spray painting</w:t>
            </w:r>
            <w:proofErr w:type="gramEnd"/>
            <w:r w:rsidRPr="005959B7">
              <w:rPr>
                <w:rStyle w:val="style211"/>
                <w:rFonts w:cstheme="minorHAnsi"/>
                <w:color w:val="000000"/>
                <w:sz w:val="23"/>
                <w:szCs w:val="23"/>
              </w:rPr>
              <w:t xml:space="preserve"> surfaces are </w:t>
            </w:r>
            <w:r w:rsidRPr="005959B7">
              <w:rPr>
                <w:rStyle w:val="style211"/>
                <w:rFonts w:cstheme="minorHAnsi"/>
                <w:color w:val="000000"/>
                <w:sz w:val="23"/>
                <w:szCs w:val="23"/>
              </w:rPr>
              <w:lastRenderedPageBreak/>
              <w:t>acts of defacement. Examples of damage to school property include, but are not limited to, ruining bulletin boards, intentionally clogging the plumbing system, breaking light bulbs or fixtures, and damaging school equipment to the point where repair is necessary.</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8B2DEE" w14:textId="77777777" w:rsidR="00AB10EE" w:rsidRPr="005959B7" w:rsidRDefault="00AB10EE" w:rsidP="00EA4D96">
            <w:pPr>
              <w:rPr>
                <w:rFonts w:cstheme="minorHAnsi"/>
                <w:color w:val="000000"/>
                <w:sz w:val="23"/>
                <w:szCs w:val="23"/>
              </w:rPr>
            </w:pPr>
          </w:p>
        </w:tc>
      </w:tr>
      <w:tr w:rsidR="00AB10EE" w:rsidRPr="005959B7" w14:paraId="45E22FE0"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E5F59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False Fire Alarm</w:t>
            </w:r>
          </w:p>
        </w:tc>
        <w:tc>
          <w:tcPr>
            <w:tcW w:w="0" w:type="auto"/>
            <w:tcBorders>
              <w:top w:val="outset" w:sz="6" w:space="0" w:color="auto"/>
              <w:left w:val="outset" w:sz="6" w:space="0" w:color="auto"/>
              <w:bottom w:val="outset" w:sz="6" w:space="0" w:color="auto"/>
              <w:right w:val="outset" w:sz="6" w:space="0" w:color="auto"/>
            </w:tcBorders>
            <w:hideMark/>
          </w:tcPr>
          <w:p w14:paraId="3D0AB788"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knowingly and willingly set off a fire alarm without cause.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2FBFE9" w14:textId="77777777" w:rsidR="00AB10EE" w:rsidRPr="005959B7" w:rsidRDefault="00AB10EE" w:rsidP="00EA4D96">
            <w:pPr>
              <w:rPr>
                <w:rFonts w:cstheme="minorHAnsi"/>
                <w:color w:val="000000"/>
                <w:sz w:val="23"/>
                <w:szCs w:val="23"/>
              </w:rPr>
            </w:pPr>
          </w:p>
        </w:tc>
      </w:tr>
      <w:tr w:rsidR="00AB10EE" w:rsidRPr="005959B7" w14:paraId="5FB7A842"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153833D" w14:textId="77777777" w:rsidR="00AB10EE" w:rsidRPr="005959B7" w:rsidRDefault="00AB10EE" w:rsidP="00EA4D96">
            <w:pPr>
              <w:rPr>
                <w:rFonts w:cstheme="minorHAnsi"/>
                <w:color w:val="000000"/>
                <w:sz w:val="23"/>
                <w:szCs w:val="23"/>
              </w:rPr>
            </w:pPr>
            <w:r w:rsidRPr="005959B7">
              <w:rPr>
                <w:rFonts w:cstheme="minorHAnsi"/>
                <w:color w:val="000000"/>
                <w:sz w:val="23"/>
                <w:szCs w:val="23"/>
              </w:rPr>
              <w:t>Fraud/Forgery</w:t>
            </w:r>
          </w:p>
        </w:tc>
        <w:tc>
          <w:tcPr>
            <w:tcW w:w="0" w:type="auto"/>
            <w:tcBorders>
              <w:top w:val="outset" w:sz="6" w:space="0" w:color="auto"/>
              <w:left w:val="outset" w:sz="6" w:space="0" w:color="auto"/>
              <w:bottom w:val="outset" w:sz="6" w:space="0" w:color="auto"/>
              <w:right w:val="outset" w:sz="6" w:space="0" w:color="auto"/>
            </w:tcBorders>
            <w:hideMark/>
          </w:tcPr>
          <w:p w14:paraId="4BDE6CF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deceive another or cause another to be deceived by false or misleading information or sign the name of another person </w:t>
            </w:r>
            <w:proofErr w:type="gramStart"/>
            <w:r w:rsidRPr="005959B7">
              <w:rPr>
                <w:rStyle w:val="style211"/>
                <w:rFonts w:cstheme="minorHAnsi"/>
                <w:color w:val="000000"/>
                <w:sz w:val="23"/>
                <w:szCs w:val="23"/>
              </w:rPr>
              <w:t>in order to</w:t>
            </w:r>
            <w:proofErr w:type="gramEnd"/>
            <w:r w:rsidRPr="005959B7">
              <w:rPr>
                <w:rStyle w:val="style211"/>
                <w:rFonts w:cstheme="minorHAnsi"/>
                <w:color w:val="000000"/>
                <w:sz w:val="23"/>
                <w:szCs w:val="23"/>
              </w:rPr>
              <w:t xml:space="preserve"> obtain anything of value or defraud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07F7BC" w14:textId="77777777" w:rsidR="00AB10EE" w:rsidRPr="005959B7" w:rsidRDefault="00AB10EE" w:rsidP="00EA4D96">
            <w:pPr>
              <w:rPr>
                <w:rFonts w:cstheme="minorHAnsi"/>
                <w:color w:val="000000"/>
                <w:sz w:val="23"/>
                <w:szCs w:val="23"/>
              </w:rPr>
            </w:pPr>
          </w:p>
        </w:tc>
      </w:tr>
      <w:tr w:rsidR="00AB10EE" w:rsidRPr="005959B7" w14:paraId="1956C2C5"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3BED853" w14:textId="77777777" w:rsidR="00AB10EE" w:rsidRPr="005959B7" w:rsidRDefault="00AB10EE" w:rsidP="00EA4D96">
            <w:pPr>
              <w:rPr>
                <w:rFonts w:cstheme="minorHAnsi"/>
                <w:color w:val="000000"/>
                <w:sz w:val="23"/>
                <w:szCs w:val="23"/>
              </w:rPr>
            </w:pPr>
            <w:r w:rsidRPr="005959B7">
              <w:rPr>
                <w:rFonts w:cstheme="minorHAnsi"/>
                <w:color w:val="000000"/>
                <w:sz w:val="23"/>
                <w:szCs w:val="23"/>
              </w:rPr>
              <w:t>Gambling</w:t>
            </w:r>
          </w:p>
        </w:tc>
        <w:tc>
          <w:tcPr>
            <w:tcW w:w="0" w:type="auto"/>
            <w:tcBorders>
              <w:top w:val="outset" w:sz="6" w:space="0" w:color="auto"/>
              <w:left w:val="outset" w:sz="6" w:space="0" w:color="auto"/>
              <w:bottom w:val="outset" w:sz="6" w:space="0" w:color="auto"/>
              <w:right w:val="outset" w:sz="6" w:space="0" w:color="auto"/>
            </w:tcBorders>
            <w:hideMark/>
          </w:tcPr>
          <w:p w14:paraId="6B7DB4A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engage in any game of chance or contest wherein money or other items of monetary value are awarded to the winner, except for those games and contests authorized as official school functions.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855F7" w14:textId="77777777" w:rsidR="00AB10EE" w:rsidRPr="005959B7" w:rsidRDefault="00AB10EE" w:rsidP="00EA4D96">
            <w:pPr>
              <w:rPr>
                <w:rFonts w:cstheme="minorHAnsi"/>
                <w:color w:val="000000"/>
                <w:sz w:val="23"/>
                <w:szCs w:val="23"/>
              </w:rPr>
            </w:pPr>
          </w:p>
        </w:tc>
      </w:tr>
      <w:tr w:rsidR="00AB10EE" w:rsidRPr="005959B7" w14:paraId="7541BE8E"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7AB178" w14:textId="77777777" w:rsidR="00AB10EE" w:rsidRPr="005959B7" w:rsidRDefault="00AB10EE" w:rsidP="00EA4D96">
            <w:pPr>
              <w:rPr>
                <w:rFonts w:cstheme="minorHAnsi"/>
                <w:color w:val="000000"/>
                <w:sz w:val="23"/>
                <w:szCs w:val="23"/>
              </w:rPr>
            </w:pPr>
            <w:r w:rsidRPr="005959B7">
              <w:rPr>
                <w:rFonts w:cstheme="minorHAnsi"/>
                <w:color w:val="000000"/>
                <w:sz w:val="23"/>
                <w:szCs w:val="23"/>
              </w:rPr>
              <w:t>Hazing</w:t>
            </w:r>
          </w:p>
        </w:tc>
        <w:tc>
          <w:tcPr>
            <w:tcW w:w="0" w:type="auto"/>
            <w:tcBorders>
              <w:top w:val="outset" w:sz="6" w:space="0" w:color="auto"/>
              <w:left w:val="outset" w:sz="6" w:space="0" w:color="auto"/>
              <w:bottom w:val="outset" w:sz="6" w:space="0" w:color="auto"/>
              <w:right w:val="outset" w:sz="6" w:space="0" w:color="auto"/>
            </w:tcBorders>
            <w:hideMark/>
          </w:tcPr>
          <w:p w14:paraId="6DF72162"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haze or conspire to engage in the hazing of another person. “Hazing” means to cause any action or situation which recklessly or intentionally endangers the mental or physical health or safety of another person or persons to destroy or remove public or private property for the purpose of initiation or admission into or affiliation with, or as a condition for continued membership in, any activity or organization, including both co-curricular and extra-curricular activities.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C88FCF" w14:textId="77777777" w:rsidR="00AB10EE" w:rsidRPr="005959B7" w:rsidRDefault="00AB10EE" w:rsidP="00EA4D96">
            <w:pPr>
              <w:rPr>
                <w:rFonts w:cstheme="minorHAnsi"/>
                <w:color w:val="000000"/>
                <w:sz w:val="23"/>
                <w:szCs w:val="23"/>
              </w:rPr>
            </w:pPr>
          </w:p>
        </w:tc>
      </w:tr>
      <w:tr w:rsidR="00AB10EE" w:rsidRPr="005959B7" w14:paraId="2E07C694"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383CED" w14:textId="77777777" w:rsidR="00AB10EE" w:rsidRPr="005959B7" w:rsidRDefault="00AB10EE" w:rsidP="00EA4D96">
            <w:pPr>
              <w:rPr>
                <w:rFonts w:cstheme="minorHAnsi"/>
                <w:color w:val="000000"/>
                <w:sz w:val="23"/>
                <w:szCs w:val="23"/>
              </w:rPr>
            </w:pPr>
            <w:r w:rsidRPr="005959B7">
              <w:rPr>
                <w:rFonts w:cstheme="minorHAnsi"/>
                <w:color w:val="000000"/>
                <w:sz w:val="23"/>
                <w:szCs w:val="23"/>
              </w:rPr>
              <w:t>Improper or Negligent Operation of a Motor Vehicle</w:t>
            </w:r>
          </w:p>
        </w:tc>
        <w:tc>
          <w:tcPr>
            <w:tcW w:w="0" w:type="auto"/>
            <w:tcBorders>
              <w:top w:val="outset" w:sz="6" w:space="0" w:color="auto"/>
              <w:left w:val="outset" w:sz="6" w:space="0" w:color="auto"/>
              <w:bottom w:val="outset" w:sz="6" w:space="0" w:color="auto"/>
              <w:right w:val="outset" w:sz="6" w:space="0" w:color="auto"/>
            </w:tcBorders>
            <w:hideMark/>
          </w:tcPr>
          <w:p w14:paraId="66864D4D"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intentionally or recklessly operate a motor vehicle, on the grounds of any educational facility, parking lot, or at any school-sponsored activity, </w:t>
            </w:r>
            <w:proofErr w:type="gramStart"/>
            <w:r w:rsidRPr="005959B7">
              <w:rPr>
                <w:rStyle w:val="style211"/>
                <w:rFonts w:cstheme="minorHAnsi"/>
                <w:color w:val="000000"/>
                <w:sz w:val="23"/>
                <w:szCs w:val="23"/>
              </w:rPr>
              <w:t>so as to</w:t>
            </w:r>
            <w:proofErr w:type="gramEnd"/>
            <w:r w:rsidRPr="005959B7">
              <w:rPr>
                <w:rStyle w:val="style211"/>
                <w:rFonts w:cstheme="minorHAnsi"/>
                <w:color w:val="000000"/>
                <w:sz w:val="23"/>
                <w:szCs w:val="23"/>
              </w:rPr>
              <w:t xml:space="preserve"> endanger the safety, health or welfare of others.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070E4" w14:textId="77777777" w:rsidR="00AB10EE" w:rsidRPr="005959B7" w:rsidRDefault="00AB10EE" w:rsidP="00EA4D96">
            <w:pPr>
              <w:rPr>
                <w:rFonts w:cstheme="minorHAnsi"/>
                <w:color w:val="000000"/>
                <w:sz w:val="23"/>
                <w:szCs w:val="23"/>
              </w:rPr>
            </w:pPr>
          </w:p>
        </w:tc>
      </w:tr>
      <w:tr w:rsidR="00AB10EE" w:rsidRPr="005959B7" w14:paraId="71DE41F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59D6E1"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Larceny</w:t>
            </w:r>
          </w:p>
          <w:p w14:paraId="40958201"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c>
        <w:tc>
          <w:tcPr>
            <w:tcW w:w="0" w:type="auto"/>
            <w:tcBorders>
              <w:top w:val="outset" w:sz="6" w:space="0" w:color="auto"/>
              <w:left w:val="outset" w:sz="6" w:space="0" w:color="auto"/>
              <w:bottom w:val="outset" w:sz="6" w:space="0" w:color="auto"/>
              <w:right w:val="outset" w:sz="6" w:space="0" w:color="auto"/>
            </w:tcBorders>
            <w:hideMark/>
          </w:tcPr>
          <w:p w14:paraId="42A93B6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without permission, take another person’s property or have another person’s property in his or her possession. Property valued at $1,000 or more will increase this behavior to a </w:t>
            </w:r>
            <w:r w:rsidRPr="005959B7">
              <w:rPr>
                <w:rStyle w:val="style211"/>
                <w:rFonts w:cstheme="minorHAnsi"/>
                <w:color w:val="000000"/>
                <w:sz w:val="23"/>
                <w:szCs w:val="23"/>
              </w:rPr>
              <w:lastRenderedPageBreak/>
              <w:t>Level 4 because it is considered a felony in accordance with </w:t>
            </w:r>
            <w:hyperlink r:id="rId51" w:anchor="03" w:history="1">
              <w:r w:rsidRPr="005959B7">
                <w:rPr>
                  <w:rStyle w:val="Hyperlink"/>
                  <w:rFonts w:cstheme="minorHAnsi"/>
                  <w:sz w:val="23"/>
                  <w:szCs w:val="23"/>
                </w:rPr>
                <w:t>WV Code §61-3-13</w:t>
              </w:r>
            </w:hyperlink>
            <w:r w:rsidRPr="005959B7">
              <w:rPr>
                <w:rStyle w:val="style211"/>
                <w:rFonts w:cstheme="minorHAnsi"/>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58AC7E" w14:textId="77777777" w:rsidR="00AB10EE" w:rsidRPr="005959B7" w:rsidRDefault="00AB10EE" w:rsidP="00EA4D96">
            <w:pPr>
              <w:rPr>
                <w:rFonts w:cstheme="minorHAnsi"/>
                <w:color w:val="000000"/>
                <w:sz w:val="23"/>
                <w:szCs w:val="23"/>
              </w:rPr>
            </w:pPr>
          </w:p>
        </w:tc>
      </w:tr>
      <w:tr w:rsidR="00AB10EE" w:rsidRPr="005959B7" w14:paraId="7D8993C1"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69501EF" w14:textId="77777777" w:rsidR="00AB10EE" w:rsidRPr="005959B7" w:rsidRDefault="00AB10EE" w:rsidP="00EA4D96">
            <w:pPr>
              <w:rPr>
                <w:rFonts w:cstheme="minorHAnsi"/>
                <w:color w:val="000000"/>
                <w:sz w:val="23"/>
                <w:szCs w:val="23"/>
              </w:rPr>
            </w:pPr>
            <w:r w:rsidRPr="005959B7">
              <w:rPr>
                <w:rFonts w:cstheme="minorHAnsi"/>
                <w:color w:val="000000"/>
                <w:sz w:val="23"/>
                <w:szCs w:val="23"/>
              </w:rPr>
              <w:t>Sexual Misconduct</w:t>
            </w:r>
          </w:p>
        </w:tc>
        <w:tc>
          <w:tcPr>
            <w:tcW w:w="0" w:type="auto"/>
            <w:tcBorders>
              <w:top w:val="outset" w:sz="6" w:space="0" w:color="auto"/>
              <w:left w:val="outset" w:sz="6" w:space="0" w:color="auto"/>
              <w:bottom w:val="outset" w:sz="6" w:space="0" w:color="auto"/>
              <w:right w:val="outset" w:sz="6" w:space="0" w:color="auto"/>
            </w:tcBorders>
            <w:hideMark/>
          </w:tcPr>
          <w:p w14:paraId="4D781500"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publicly and indecently expose themselves, display or transmit any drawing or photograph of a sexual nature, or commit an indecent act of a sexual nature on school property, on a school bus or at a school sponsored event.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CA7F7D" w14:textId="77777777" w:rsidR="00AB10EE" w:rsidRPr="005959B7" w:rsidRDefault="00AB10EE" w:rsidP="00EA4D96">
            <w:pPr>
              <w:rPr>
                <w:rFonts w:cstheme="minorHAnsi"/>
                <w:color w:val="000000"/>
                <w:sz w:val="23"/>
                <w:szCs w:val="23"/>
              </w:rPr>
            </w:pPr>
          </w:p>
        </w:tc>
      </w:tr>
      <w:tr w:rsidR="00AB10EE" w:rsidRPr="005959B7" w14:paraId="6F643283"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1F65FE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Threat of Injury/Assault Against…</w:t>
            </w:r>
          </w:p>
          <w:p w14:paraId="03CA0673"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An Employee</w:t>
            </w:r>
          </w:p>
          <w:p w14:paraId="786621F8"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w:t>
            </w:r>
          </w:p>
        </w:tc>
        <w:tc>
          <w:tcPr>
            <w:tcW w:w="0" w:type="auto"/>
            <w:tcBorders>
              <w:top w:val="outset" w:sz="6" w:space="0" w:color="auto"/>
              <w:left w:val="outset" w:sz="6" w:space="0" w:color="auto"/>
              <w:bottom w:val="outset" w:sz="6" w:space="0" w:color="auto"/>
              <w:right w:val="outset" w:sz="6" w:space="0" w:color="auto"/>
            </w:tcBorders>
            <w:hideMark/>
          </w:tcPr>
          <w:p w14:paraId="0132302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A student will not threaten (verbal or written) or attempt to injure another student, teacher, </w:t>
            </w:r>
            <w:proofErr w:type="gramStart"/>
            <w:r w:rsidRPr="005959B7">
              <w:rPr>
                <w:rStyle w:val="style211"/>
                <w:rFonts w:cstheme="minorHAnsi"/>
                <w:color w:val="000000"/>
                <w:sz w:val="23"/>
                <w:szCs w:val="23"/>
              </w:rPr>
              <w:t>administrator</w:t>
            </w:r>
            <w:proofErr w:type="gramEnd"/>
            <w:r w:rsidRPr="005959B7">
              <w:rPr>
                <w:rStyle w:val="style211"/>
                <w:rFonts w:cstheme="minorHAnsi"/>
                <w:color w:val="000000"/>
                <w:sz w:val="23"/>
                <w:szCs w:val="23"/>
              </w:rPr>
              <w:t xml:space="preserve"> or other school personnel. [This includes assault on a school employee defined in </w:t>
            </w:r>
            <w:hyperlink r:id="rId52" w:anchor="02" w:history="1">
              <w:r w:rsidRPr="005959B7">
                <w:rPr>
                  <w:rStyle w:val="Hyperlink"/>
                  <w:rFonts w:cstheme="minorHAnsi"/>
                  <w:sz w:val="23"/>
                  <w:szCs w:val="23"/>
                </w:rPr>
                <w:t>WV Code §61-2-15</w:t>
              </w:r>
            </w:hyperlink>
            <w:r w:rsidRPr="005959B7">
              <w:rPr>
                <w:rStyle w:val="style211"/>
                <w:rFonts w:cstheme="minorHAnsi"/>
                <w:color w:val="000000"/>
                <w:sz w:val="23"/>
                <w:szCs w:val="23"/>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6D9118" w14:textId="77777777" w:rsidR="00AB10EE" w:rsidRPr="005959B7" w:rsidRDefault="00AB10EE" w:rsidP="00EA4D96">
            <w:pPr>
              <w:rPr>
                <w:rFonts w:cstheme="minorHAnsi"/>
                <w:color w:val="000000"/>
                <w:sz w:val="23"/>
                <w:szCs w:val="23"/>
              </w:rPr>
            </w:pPr>
          </w:p>
        </w:tc>
      </w:tr>
      <w:tr w:rsidR="00AB10EE" w:rsidRPr="005959B7" w14:paraId="724AFCC9"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F2CD70" w14:textId="77777777" w:rsidR="00AB10EE" w:rsidRPr="005959B7" w:rsidRDefault="00AB10EE" w:rsidP="00EA4D96">
            <w:pPr>
              <w:rPr>
                <w:rFonts w:cstheme="minorHAnsi"/>
                <w:color w:val="000000"/>
                <w:sz w:val="23"/>
                <w:szCs w:val="23"/>
              </w:rPr>
            </w:pPr>
            <w:r w:rsidRPr="005959B7">
              <w:rPr>
                <w:rFonts w:cstheme="minorHAnsi"/>
                <w:color w:val="000000"/>
                <w:sz w:val="23"/>
                <w:szCs w:val="23"/>
              </w:rPr>
              <w:t>Trespassing</w:t>
            </w:r>
          </w:p>
        </w:tc>
        <w:tc>
          <w:tcPr>
            <w:tcW w:w="0" w:type="auto"/>
            <w:tcBorders>
              <w:top w:val="outset" w:sz="6" w:space="0" w:color="auto"/>
              <w:left w:val="outset" w:sz="6" w:space="0" w:color="auto"/>
              <w:bottom w:val="outset" w:sz="6" w:space="0" w:color="auto"/>
              <w:right w:val="outset" w:sz="6" w:space="0" w:color="auto"/>
            </w:tcBorders>
            <w:hideMark/>
          </w:tcPr>
          <w:p w14:paraId="0AC039A7"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A student will not enter upon the premises of the county school system property, other than to the location to which the student is assigned, without authorization from proper school authorities.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7067CE" w14:textId="77777777" w:rsidR="00AB10EE" w:rsidRPr="005959B7" w:rsidRDefault="00AB10EE" w:rsidP="00EA4D96">
            <w:pPr>
              <w:rPr>
                <w:rFonts w:cstheme="minorHAnsi"/>
                <w:color w:val="000000"/>
                <w:sz w:val="23"/>
                <w:szCs w:val="23"/>
              </w:rPr>
            </w:pPr>
          </w:p>
        </w:tc>
      </w:tr>
      <w:tr w:rsidR="00AB10EE" w:rsidRPr="005959B7" w14:paraId="6585A928"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D098A4" w14:textId="77777777" w:rsidR="00AB10EE" w:rsidRPr="005959B7" w:rsidRDefault="00AB10EE" w:rsidP="00EA4D96">
            <w:pPr>
              <w:rPr>
                <w:rFonts w:cstheme="minorHAnsi"/>
                <w:color w:val="000000"/>
                <w:sz w:val="23"/>
                <w:szCs w:val="23"/>
              </w:rPr>
            </w:pPr>
            <w:r w:rsidRPr="005959B7">
              <w:rPr>
                <w:rFonts w:cstheme="minorHAnsi"/>
                <w:color w:val="000000"/>
                <w:sz w:val="23"/>
                <w:szCs w:val="23"/>
              </w:rPr>
              <w:t>Harassment/ Bullying/ Intimidation</w:t>
            </w:r>
          </w:p>
        </w:tc>
        <w:tc>
          <w:tcPr>
            <w:tcW w:w="0" w:type="auto"/>
            <w:tcBorders>
              <w:top w:val="outset" w:sz="6" w:space="0" w:color="auto"/>
              <w:left w:val="outset" w:sz="6" w:space="0" w:color="auto"/>
              <w:bottom w:val="outset" w:sz="6" w:space="0" w:color="auto"/>
              <w:right w:val="outset" w:sz="6" w:space="0" w:color="auto"/>
            </w:tcBorders>
            <w:hideMark/>
          </w:tcPr>
          <w:p w14:paraId="7A7C9B86" w14:textId="77777777" w:rsidR="00AB10EE" w:rsidRPr="005959B7" w:rsidRDefault="00AB10EE" w:rsidP="00EA4D96">
            <w:pPr>
              <w:pStyle w:val="style2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bully/intimidate/harass another student. According to </w:t>
            </w:r>
            <w:hyperlink r:id="rId53" w:anchor="02C" w:history="1">
              <w:r w:rsidRPr="005959B7">
                <w:rPr>
                  <w:rStyle w:val="Hyperlink"/>
                  <w:rFonts w:asciiTheme="minorHAnsi" w:hAnsiTheme="minorHAnsi" w:cstheme="minorHAnsi"/>
                  <w:sz w:val="23"/>
                  <w:szCs w:val="23"/>
                </w:rPr>
                <w:t>WV Code §18-2C-2</w:t>
              </w:r>
            </w:hyperlink>
            <w:r w:rsidRPr="005959B7">
              <w:rPr>
                <w:rFonts w:asciiTheme="minorHAnsi" w:hAnsiTheme="minorHAnsi" w:cstheme="minorHAnsi"/>
                <w:color w:val="000000"/>
                <w:sz w:val="23"/>
                <w:szCs w:val="23"/>
              </w:rPr>
              <w:t>, “harassment, intimidation or bullying” means any intentional gesture, or any intentional electronic, written, verbal or physical act, communication, transmission or threat that:</w:t>
            </w:r>
          </w:p>
          <w:p w14:paraId="19675C9E" w14:textId="77777777"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A reasonable person under the circumstances should know will have the effect of harming a student, damaging a student’s property, placing a student in reasonable fear of harm to his or her person, and/or placing a student in reasonable fear of damage to his or her </w:t>
            </w:r>
            <w:proofErr w:type="gramStart"/>
            <w:r w:rsidRPr="005959B7">
              <w:rPr>
                <w:rFonts w:cstheme="minorHAnsi"/>
                <w:color w:val="000000"/>
                <w:sz w:val="23"/>
                <w:szCs w:val="23"/>
              </w:rPr>
              <w:t>property;</w:t>
            </w:r>
            <w:proofErr w:type="gramEnd"/>
          </w:p>
          <w:p w14:paraId="2D58D378" w14:textId="2E5B9614"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Is sufficiently severe, </w:t>
            </w:r>
            <w:r w:rsidR="00D83A73" w:rsidRPr="005959B7">
              <w:rPr>
                <w:rFonts w:cstheme="minorHAnsi"/>
                <w:color w:val="000000"/>
                <w:sz w:val="23"/>
                <w:szCs w:val="23"/>
              </w:rPr>
              <w:t>persistent,</w:t>
            </w:r>
            <w:r w:rsidRPr="005959B7">
              <w:rPr>
                <w:rFonts w:cstheme="minorHAnsi"/>
                <w:color w:val="000000"/>
                <w:sz w:val="23"/>
                <w:szCs w:val="23"/>
              </w:rPr>
              <w:t xml:space="preserve"> or pervasive that it creates an intimidating, threatening or emotionally abusive educational environment for a student; or</w:t>
            </w:r>
          </w:p>
          <w:p w14:paraId="43B573AB" w14:textId="77777777" w:rsidR="00AB10EE" w:rsidRPr="005959B7" w:rsidRDefault="00AB10EE" w:rsidP="00EA4D96">
            <w:pPr>
              <w:numPr>
                <w:ilvl w:val="0"/>
                <w:numId w:val="27"/>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Disrupts or interferes with the orderly operation of the school.</w:t>
            </w:r>
          </w:p>
          <w:p w14:paraId="23232F21" w14:textId="77777777" w:rsidR="00AB10EE" w:rsidRPr="005959B7" w:rsidRDefault="00AB10EE" w:rsidP="00EA4D96">
            <w:pPr>
              <w:pStyle w:val="NormalWeb"/>
              <w:numPr>
                <w:ilvl w:val="0"/>
                <w:numId w:val="28"/>
              </w:numPr>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An electronic act, communication, </w:t>
            </w:r>
            <w:proofErr w:type="gramStart"/>
            <w:r w:rsidRPr="005959B7">
              <w:rPr>
                <w:rFonts w:asciiTheme="minorHAnsi" w:hAnsiTheme="minorHAnsi" w:cstheme="minorHAnsi"/>
                <w:color w:val="000000"/>
                <w:sz w:val="23"/>
                <w:szCs w:val="23"/>
              </w:rPr>
              <w:t>transmission</w:t>
            </w:r>
            <w:proofErr w:type="gramEnd"/>
            <w:r w:rsidRPr="005959B7">
              <w:rPr>
                <w:rFonts w:asciiTheme="minorHAnsi" w:hAnsiTheme="minorHAnsi" w:cstheme="minorHAnsi"/>
                <w:color w:val="000000"/>
                <w:sz w:val="23"/>
                <w:szCs w:val="23"/>
              </w:rPr>
              <w:t xml:space="preserve"> or threat includes but is not </w:t>
            </w:r>
            <w:r w:rsidRPr="005959B7">
              <w:rPr>
                <w:rFonts w:asciiTheme="minorHAnsi" w:hAnsiTheme="minorHAnsi" w:cstheme="minorHAnsi"/>
                <w:color w:val="000000"/>
                <w:sz w:val="23"/>
                <w:szCs w:val="23"/>
              </w:rPr>
              <w:lastRenderedPageBreak/>
              <w:t>limited to one which is administered via telephone, wireless phone, computer, pager or any electronic or wireless device whatsoever, and includes but is not limited to transmission of any image or voice, email or text message using any such device.</w:t>
            </w:r>
          </w:p>
          <w:p w14:paraId="17D3CDD2" w14:textId="77777777" w:rsidR="00AB10EE" w:rsidRPr="005959B7" w:rsidRDefault="00AB10EE" w:rsidP="00EA4D96">
            <w:pPr>
              <w:numPr>
                <w:ilvl w:val="0"/>
                <w:numId w:val="29"/>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Acts of harassment, intimidation, or bullying that are reasonably perceived as being motivated by any actual or perceived differentiating characteristic, or by association with a person who has or is perceived to have one or more of these characteristics, shall be reported using the following list: race; color; religion; ancestry; national origin; gender; socioeconomic status; academic status; gender identity or expression; physical appearance; sexual orientation; mental/physical/developmental/</w:t>
            </w:r>
          </w:p>
          <w:p w14:paraId="338BBA0C"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disability; or </w:t>
            </w:r>
            <w:proofErr w:type="gramStart"/>
            <w:r w:rsidRPr="005959B7">
              <w:rPr>
                <w:rFonts w:asciiTheme="minorHAnsi" w:hAnsiTheme="minorHAnsi" w:cstheme="minorHAnsi"/>
                <w:color w:val="000000"/>
                <w:sz w:val="23"/>
                <w:szCs w:val="23"/>
              </w:rPr>
              <w:t>other</w:t>
            </w:r>
            <w:proofErr w:type="gramEnd"/>
            <w:r w:rsidRPr="005959B7">
              <w:rPr>
                <w:rFonts w:asciiTheme="minorHAnsi" w:hAnsiTheme="minorHAnsi" w:cstheme="minorHAnsi"/>
                <w:color w:val="000000"/>
                <w:sz w:val="23"/>
                <w:szCs w:val="23"/>
              </w:rPr>
              <w:t xml:space="preserve"> characteristic.</w:t>
            </w:r>
          </w:p>
          <w:p w14:paraId="126D2026" w14:textId="10E7BC00" w:rsidR="00AB10EE" w:rsidRPr="005959B7" w:rsidRDefault="00AB10EE" w:rsidP="00EA4D96">
            <w:pPr>
              <w:pStyle w:val="NormalWeb"/>
              <w:numPr>
                <w:ilvl w:val="0"/>
                <w:numId w:val="30"/>
              </w:numPr>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xml:space="preserve">When harassment, intimidation or bullying are of a racial, sexual and/or religious/ethnic nature, the above definition applies to all cases regardless of whether they involve students, </w:t>
            </w:r>
            <w:r w:rsidR="00D83A73" w:rsidRPr="005959B7">
              <w:rPr>
                <w:rFonts w:asciiTheme="minorHAnsi" w:hAnsiTheme="minorHAnsi" w:cstheme="minorHAnsi"/>
                <w:color w:val="000000"/>
                <w:sz w:val="23"/>
                <w:szCs w:val="23"/>
              </w:rPr>
              <w:t>staff,</w:t>
            </w:r>
            <w:r w:rsidRPr="005959B7">
              <w:rPr>
                <w:rFonts w:asciiTheme="minorHAnsi" w:hAnsiTheme="minorHAnsi" w:cstheme="minorHAnsi"/>
                <w:color w:val="000000"/>
                <w:sz w:val="23"/>
                <w:szCs w:val="23"/>
              </w:rPr>
              <w:t xml:space="preserve"> or the public. Detailed definitions related to inappropriate behavior of this nature are as follows:</w:t>
            </w:r>
          </w:p>
          <w:p w14:paraId="7F7717B6"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harassment</w:t>
            </w:r>
            <w:r w:rsidRPr="005959B7">
              <w:rPr>
                <w:rFonts w:cstheme="minorHAnsi"/>
                <w:color w:val="000000"/>
                <w:sz w:val="23"/>
                <w:szCs w:val="23"/>
              </w:rPr>
              <w:t> consists of sexual advances, requests for sexual favors, sexually motivated physical conduct or other verbal or physical conduct or communication of a sexual nature when:</w:t>
            </w:r>
          </w:p>
          <w:p w14:paraId="16D58D04"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Submission to the conduct or communication is made a term or condition, either explicitly or implicitly, of obtaining or retaining employment, or of obtaining an education; or</w:t>
            </w:r>
          </w:p>
          <w:p w14:paraId="198F9B83" w14:textId="52022AF3"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Submission to or rejection of that conduct or communication by an </w:t>
            </w:r>
            <w:r w:rsidRPr="005959B7">
              <w:rPr>
                <w:rFonts w:cstheme="minorHAnsi"/>
                <w:color w:val="000000"/>
                <w:sz w:val="23"/>
                <w:szCs w:val="23"/>
              </w:rPr>
              <w:lastRenderedPageBreak/>
              <w:t xml:space="preserve">individual is used as a factor in decisions affecting that individual's employment or education; or that </w:t>
            </w:r>
            <w:r w:rsidR="00394E9D" w:rsidRPr="005959B7">
              <w:rPr>
                <w:rFonts w:cstheme="minorHAnsi"/>
                <w:color w:val="000000"/>
                <w:sz w:val="23"/>
                <w:szCs w:val="23"/>
              </w:rPr>
              <w:t>conduct,</w:t>
            </w:r>
            <w:r w:rsidRPr="005959B7">
              <w:rPr>
                <w:rFonts w:cstheme="minorHAnsi"/>
                <w:color w:val="000000"/>
                <w:sz w:val="23"/>
                <w:szCs w:val="23"/>
              </w:rPr>
              <w:t xml:space="preserve"> or communication has the purpose or effect of substantially or unreasonably interfering with an individual's employment or education; or</w:t>
            </w:r>
          </w:p>
          <w:p w14:paraId="354DA7E3"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Creating an intimidating, hostile or offensive employment or educational environment.</w:t>
            </w:r>
          </w:p>
          <w:p w14:paraId="7F2E8B40"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Amorous relationships</w:t>
            </w:r>
            <w:r w:rsidRPr="005959B7">
              <w:rPr>
                <w:rFonts w:cstheme="minorHAnsi"/>
                <w:color w:val="000000"/>
                <w:sz w:val="23"/>
                <w:szCs w:val="23"/>
              </w:rPr>
              <w:t> between county board employees and students are prohibited.</w:t>
            </w:r>
          </w:p>
          <w:p w14:paraId="37A103A5"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harassment</w:t>
            </w:r>
            <w:r w:rsidRPr="005959B7">
              <w:rPr>
                <w:rFonts w:cstheme="minorHAnsi"/>
                <w:color w:val="000000"/>
                <w:sz w:val="23"/>
                <w:szCs w:val="23"/>
              </w:rPr>
              <w:t> may include but is not limited to:</w:t>
            </w:r>
          </w:p>
          <w:p w14:paraId="3715B246"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Verbal harassment of a sexual nature or </w:t>
            </w:r>
            <w:proofErr w:type="gramStart"/>
            <w:r w:rsidRPr="005959B7">
              <w:rPr>
                <w:rFonts w:cstheme="minorHAnsi"/>
                <w:color w:val="000000"/>
                <w:sz w:val="23"/>
                <w:szCs w:val="23"/>
              </w:rPr>
              <w:t>abuse;</w:t>
            </w:r>
            <w:proofErr w:type="gramEnd"/>
          </w:p>
          <w:p w14:paraId="5664FF65"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Pressure for sexual </w:t>
            </w:r>
            <w:proofErr w:type="gramStart"/>
            <w:r w:rsidRPr="005959B7">
              <w:rPr>
                <w:rFonts w:cstheme="minorHAnsi"/>
                <w:color w:val="000000"/>
                <w:sz w:val="23"/>
                <w:szCs w:val="23"/>
              </w:rPr>
              <w:t>activity;</w:t>
            </w:r>
            <w:proofErr w:type="gramEnd"/>
          </w:p>
          <w:p w14:paraId="7BA6A8F8"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inappropriate or unwelcome patting, pinching or physical </w:t>
            </w:r>
            <w:proofErr w:type="gramStart"/>
            <w:r w:rsidRPr="005959B7">
              <w:rPr>
                <w:rFonts w:cstheme="minorHAnsi"/>
                <w:color w:val="000000"/>
                <w:sz w:val="23"/>
                <w:szCs w:val="23"/>
              </w:rPr>
              <w:t>contact;</w:t>
            </w:r>
            <w:proofErr w:type="gramEnd"/>
          </w:p>
          <w:p w14:paraId="43AD25C8"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Sexual behavior or words, including demands for sexual favors, accompanied by implied or overt threats and/or promises concerning an individual's employment or educational </w:t>
            </w:r>
            <w:proofErr w:type="gramStart"/>
            <w:r w:rsidRPr="005959B7">
              <w:rPr>
                <w:rFonts w:cstheme="minorHAnsi"/>
                <w:color w:val="000000"/>
                <w:sz w:val="23"/>
                <w:szCs w:val="23"/>
              </w:rPr>
              <w:t>status;</w:t>
            </w:r>
            <w:proofErr w:type="gramEnd"/>
          </w:p>
          <w:p w14:paraId="648F54E0"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Behavior, verbal or written words or symbols directed at an individual because of gender; or</w:t>
            </w:r>
          </w:p>
          <w:p w14:paraId="69B812CE"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The use of authority to emphasize the sexuality of a student in a manner that prevents or impairs that student's full enjoyment of educational benefits, climate/</w:t>
            </w:r>
            <w:proofErr w:type="gramStart"/>
            <w:r w:rsidRPr="005959B7">
              <w:rPr>
                <w:rFonts w:cstheme="minorHAnsi"/>
                <w:color w:val="000000"/>
                <w:sz w:val="23"/>
                <w:szCs w:val="23"/>
              </w:rPr>
              <w:t>culture</w:t>
            </w:r>
            <w:proofErr w:type="gramEnd"/>
            <w:r w:rsidRPr="005959B7">
              <w:rPr>
                <w:rFonts w:cstheme="minorHAnsi"/>
                <w:color w:val="000000"/>
                <w:sz w:val="23"/>
                <w:szCs w:val="23"/>
              </w:rPr>
              <w:t xml:space="preserve"> or opportunities.</w:t>
            </w:r>
          </w:p>
          <w:p w14:paraId="55B64539"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lastRenderedPageBreak/>
              <w:t>Racial harassment</w:t>
            </w:r>
            <w:r w:rsidRPr="005959B7">
              <w:rPr>
                <w:rFonts w:cstheme="minorHAnsi"/>
                <w:color w:val="000000"/>
                <w:sz w:val="23"/>
                <w:szCs w:val="23"/>
              </w:rPr>
              <w:t xml:space="preserve"> consists of physical, </w:t>
            </w:r>
            <w:proofErr w:type="gramStart"/>
            <w:r w:rsidRPr="005959B7">
              <w:rPr>
                <w:rFonts w:cstheme="minorHAnsi"/>
                <w:color w:val="000000"/>
                <w:sz w:val="23"/>
                <w:szCs w:val="23"/>
              </w:rPr>
              <w:t>verbal</w:t>
            </w:r>
            <w:proofErr w:type="gramEnd"/>
            <w:r w:rsidRPr="005959B7">
              <w:rPr>
                <w:rFonts w:cstheme="minorHAnsi"/>
                <w:color w:val="000000"/>
                <w:sz w:val="23"/>
                <w:szCs w:val="23"/>
              </w:rPr>
              <w:t xml:space="preserve"> or written conduct relating to an individual's race when the conduct:</w:t>
            </w:r>
          </w:p>
          <w:p w14:paraId="4C8A741F"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Has the purpose or effect of creating an intimidating, hostile or offensive working or academic </w:t>
            </w:r>
            <w:proofErr w:type="gramStart"/>
            <w:r w:rsidRPr="005959B7">
              <w:rPr>
                <w:rFonts w:cstheme="minorHAnsi"/>
                <w:color w:val="000000"/>
                <w:sz w:val="23"/>
                <w:szCs w:val="23"/>
              </w:rPr>
              <w:t>environment;</w:t>
            </w:r>
            <w:proofErr w:type="gramEnd"/>
          </w:p>
          <w:p w14:paraId="7695AFFC"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Has the purpose or effect of substantially or unreasonably interfering with an individual's work or academic performance; or</w:t>
            </w:r>
          </w:p>
          <w:p w14:paraId="678D57DF"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Otherwise adversely affects an individual's employment or academic opportunities.</w:t>
            </w:r>
          </w:p>
          <w:p w14:paraId="3470F3A2"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Religious/ethnic harassmen</w:t>
            </w:r>
            <w:r w:rsidRPr="005959B7">
              <w:rPr>
                <w:rFonts w:cstheme="minorHAnsi"/>
                <w:color w:val="000000"/>
                <w:sz w:val="23"/>
                <w:szCs w:val="23"/>
              </w:rPr>
              <w:t xml:space="preserve">t consists of physical, </w:t>
            </w:r>
            <w:proofErr w:type="gramStart"/>
            <w:r w:rsidRPr="005959B7">
              <w:rPr>
                <w:rFonts w:cstheme="minorHAnsi"/>
                <w:color w:val="000000"/>
                <w:sz w:val="23"/>
                <w:szCs w:val="23"/>
              </w:rPr>
              <w:t>verbal</w:t>
            </w:r>
            <w:proofErr w:type="gramEnd"/>
            <w:r w:rsidRPr="005959B7">
              <w:rPr>
                <w:rFonts w:cstheme="minorHAnsi"/>
                <w:color w:val="000000"/>
                <w:sz w:val="23"/>
                <w:szCs w:val="23"/>
              </w:rPr>
              <w:t xml:space="preserve"> or written conduct which is related to an individual's religion or ethnic background when the conduct:</w:t>
            </w:r>
          </w:p>
          <w:p w14:paraId="6C3F5DB9"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Has the purpose or effect of creating an intimidating, hostile or offensive working or academic </w:t>
            </w:r>
            <w:proofErr w:type="gramStart"/>
            <w:r w:rsidRPr="005959B7">
              <w:rPr>
                <w:rFonts w:cstheme="minorHAnsi"/>
                <w:color w:val="000000"/>
                <w:sz w:val="23"/>
                <w:szCs w:val="23"/>
              </w:rPr>
              <w:t>environment;</w:t>
            </w:r>
            <w:proofErr w:type="gramEnd"/>
          </w:p>
          <w:p w14:paraId="55FB742C"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Has the purpose or effect of substantially or unreasonably interfering with an individual's work or academic performance; or</w:t>
            </w:r>
          </w:p>
          <w:p w14:paraId="2AA4A077"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Otherwise adversely affects an individual's employment or academic opportunities.</w:t>
            </w:r>
          </w:p>
          <w:p w14:paraId="08ACBEF7"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Sexual violence</w:t>
            </w:r>
            <w:r w:rsidRPr="005959B7">
              <w:rPr>
                <w:rFonts w:cstheme="minorHAnsi"/>
                <w:color w:val="000000"/>
                <w:sz w:val="23"/>
                <w:szCs w:val="23"/>
              </w:rPr>
              <w:t xml:space="preserve"> is a physical act of aggression or force or the threat thereof which involves the touching of another's intimate </w:t>
            </w:r>
            <w:proofErr w:type="gramStart"/>
            <w:r w:rsidRPr="005959B7">
              <w:rPr>
                <w:rFonts w:cstheme="minorHAnsi"/>
                <w:color w:val="000000"/>
                <w:sz w:val="23"/>
                <w:szCs w:val="23"/>
              </w:rPr>
              <w:t>parts, or</w:t>
            </w:r>
            <w:proofErr w:type="gramEnd"/>
            <w:r w:rsidRPr="005959B7">
              <w:rPr>
                <w:rFonts w:cstheme="minorHAnsi"/>
                <w:color w:val="000000"/>
                <w:sz w:val="23"/>
                <w:szCs w:val="23"/>
              </w:rPr>
              <w:t xml:space="preserve"> forcing a person to touch any person's intimate parts. Intimate parts include the primary genital area, groin, inner thigh, </w:t>
            </w:r>
            <w:proofErr w:type="gramStart"/>
            <w:r w:rsidRPr="005959B7">
              <w:rPr>
                <w:rFonts w:cstheme="minorHAnsi"/>
                <w:color w:val="000000"/>
                <w:sz w:val="23"/>
                <w:szCs w:val="23"/>
              </w:rPr>
              <w:t>buttocks</w:t>
            </w:r>
            <w:proofErr w:type="gramEnd"/>
            <w:r w:rsidRPr="005959B7">
              <w:rPr>
                <w:rFonts w:cstheme="minorHAnsi"/>
                <w:color w:val="000000"/>
                <w:sz w:val="23"/>
                <w:szCs w:val="23"/>
              </w:rPr>
              <w:t xml:space="preserve"> or breast, as well as the clothing covering these areas. Sexual violence may include, but is not limited to:</w:t>
            </w:r>
          </w:p>
          <w:p w14:paraId="6626B304"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lastRenderedPageBreak/>
              <w:t xml:space="preserve">Touching, patting, grabbing or pinching another person's intimate parts, whether that person is of the same sex or the opposite </w:t>
            </w:r>
            <w:proofErr w:type="gramStart"/>
            <w:r w:rsidRPr="005959B7">
              <w:rPr>
                <w:rFonts w:cstheme="minorHAnsi"/>
                <w:color w:val="000000"/>
                <w:sz w:val="23"/>
                <w:szCs w:val="23"/>
              </w:rPr>
              <w:t>sex;</w:t>
            </w:r>
            <w:proofErr w:type="gramEnd"/>
          </w:p>
          <w:p w14:paraId="75AE7D83"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Coercing, forcing or attempting to coerce or force the touching of anyone's intimate </w:t>
            </w:r>
            <w:proofErr w:type="gramStart"/>
            <w:r w:rsidRPr="005959B7">
              <w:rPr>
                <w:rFonts w:cstheme="minorHAnsi"/>
                <w:color w:val="000000"/>
                <w:sz w:val="23"/>
                <w:szCs w:val="23"/>
              </w:rPr>
              <w:t>parts;</w:t>
            </w:r>
            <w:proofErr w:type="gramEnd"/>
          </w:p>
          <w:p w14:paraId="4211FB5B"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 xml:space="preserve">Coercing, </w:t>
            </w:r>
            <w:proofErr w:type="gramStart"/>
            <w:r w:rsidRPr="005959B7">
              <w:rPr>
                <w:rFonts w:cstheme="minorHAnsi"/>
                <w:color w:val="000000"/>
                <w:sz w:val="23"/>
                <w:szCs w:val="23"/>
              </w:rPr>
              <w:t>forcing</w:t>
            </w:r>
            <w:proofErr w:type="gramEnd"/>
            <w:r w:rsidRPr="005959B7">
              <w:rPr>
                <w:rFonts w:cstheme="minorHAnsi"/>
                <w:color w:val="000000"/>
                <w:sz w:val="23"/>
                <w:szCs w:val="23"/>
              </w:rPr>
              <w:t xml:space="preserve"> or attempting to coerce or force sexual intercourse or a sexual act on another; or</w:t>
            </w:r>
          </w:p>
          <w:p w14:paraId="46E4BA22"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Threatening to force or coerce sexual acts, including the touching of intimate parts or intercourse, on another.</w:t>
            </w:r>
          </w:p>
          <w:p w14:paraId="4FC58FA7" w14:textId="77777777" w:rsidR="00AB10EE" w:rsidRPr="005959B7" w:rsidRDefault="00AB10EE" w:rsidP="00EA4D96">
            <w:pPr>
              <w:numPr>
                <w:ilvl w:val="2"/>
                <w:numId w:val="30"/>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Threatening or forcing exposure of intimate apparel or body parts by removal of clothing.</w:t>
            </w:r>
          </w:p>
          <w:p w14:paraId="6924E9AF"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Racial violence</w:t>
            </w:r>
            <w:r w:rsidRPr="005959B7">
              <w:rPr>
                <w:rFonts w:cstheme="minorHAnsi"/>
                <w:color w:val="000000"/>
                <w:sz w:val="23"/>
                <w:szCs w:val="23"/>
              </w:rPr>
              <w:t> is a physical act of aggression or assault upon another because of, or in a manner reasonably related to, race.</w:t>
            </w:r>
          </w:p>
          <w:p w14:paraId="4825CD9E" w14:textId="77777777" w:rsidR="00AB10EE" w:rsidRPr="005959B7" w:rsidRDefault="00AB10EE" w:rsidP="00EA4D96">
            <w:pPr>
              <w:numPr>
                <w:ilvl w:val="1"/>
                <w:numId w:val="30"/>
              </w:numPr>
              <w:spacing w:beforeAutospacing="1" w:after="0" w:afterAutospacing="1" w:line="240" w:lineRule="auto"/>
              <w:rPr>
                <w:rFonts w:cstheme="minorHAnsi"/>
                <w:color w:val="000000"/>
                <w:sz w:val="23"/>
                <w:szCs w:val="23"/>
              </w:rPr>
            </w:pPr>
            <w:r w:rsidRPr="005959B7">
              <w:rPr>
                <w:rStyle w:val="Strong"/>
                <w:rFonts w:cstheme="minorHAnsi"/>
                <w:color w:val="000000"/>
                <w:sz w:val="23"/>
                <w:szCs w:val="23"/>
              </w:rPr>
              <w:t>Religious/ethnic</w:t>
            </w:r>
            <w:r w:rsidRPr="005959B7">
              <w:rPr>
                <w:rFonts w:cstheme="minorHAnsi"/>
                <w:color w:val="000000"/>
                <w:sz w:val="23"/>
                <w:szCs w:val="23"/>
              </w:rPr>
              <w:t> </w:t>
            </w:r>
            <w:r w:rsidRPr="005959B7">
              <w:rPr>
                <w:rStyle w:val="Strong"/>
                <w:rFonts w:cstheme="minorHAnsi"/>
                <w:color w:val="000000"/>
                <w:sz w:val="23"/>
                <w:szCs w:val="23"/>
              </w:rPr>
              <w:t>violence</w:t>
            </w:r>
            <w:r w:rsidRPr="005959B7">
              <w:rPr>
                <w:rFonts w:cstheme="minorHAnsi"/>
                <w:color w:val="000000"/>
                <w:sz w:val="23"/>
                <w:szCs w:val="23"/>
              </w:rPr>
              <w:t> is a physical act of aggression or assault upon another because of, or in a manner reasonably related to, religion or ethnicity.</w:t>
            </w:r>
          </w:p>
        </w:tc>
        <w:tc>
          <w:tcPr>
            <w:tcW w:w="0" w:type="auto"/>
            <w:tcBorders>
              <w:top w:val="outset" w:sz="6" w:space="0" w:color="auto"/>
              <w:left w:val="outset" w:sz="6" w:space="0" w:color="auto"/>
              <w:bottom w:val="outset" w:sz="6" w:space="0" w:color="auto"/>
              <w:right w:val="outset" w:sz="6" w:space="0" w:color="auto"/>
            </w:tcBorders>
            <w:hideMark/>
          </w:tcPr>
          <w:p w14:paraId="6D4E0794"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lastRenderedPageBreak/>
              <w:t xml:space="preserve">Upon receipt of a complaint of racial, sexual and/or religious/ethnic harassment or violence that has been substantiated through investigation, the appropriate school official shall </w:t>
            </w:r>
            <w:proofErr w:type="gramStart"/>
            <w:r w:rsidRPr="005959B7">
              <w:rPr>
                <w:rStyle w:val="style211"/>
                <w:rFonts w:cstheme="minorHAnsi"/>
                <w:color w:val="000000"/>
                <w:sz w:val="23"/>
                <w:szCs w:val="23"/>
              </w:rPr>
              <w:t>take action</w:t>
            </w:r>
            <w:proofErr w:type="gramEnd"/>
            <w:r w:rsidRPr="005959B7">
              <w:rPr>
                <w:rStyle w:val="style211"/>
                <w:rFonts w:cstheme="minorHAnsi"/>
                <w:color w:val="000000"/>
                <w:sz w:val="23"/>
                <w:szCs w:val="23"/>
              </w:rPr>
              <w:t xml:space="preserve"> appropriate to the status of the offender (student, staff or public guest). Such action for students may include all options listed above.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tc>
      </w:tr>
      <w:tr w:rsidR="00AB10EE" w:rsidRPr="005959B7" w14:paraId="345A964F"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B74F0D" w14:textId="77777777" w:rsidR="00AB10EE" w:rsidRPr="005959B7" w:rsidRDefault="00AB10EE" w:rsidP="00EA4D96">
            <w:pPr>
              <w:rPr>
                <w:rFonts w:cstheme="minorHAnsi"/>
                <w:color w:val="000000"/>
                <w:sz w:val="23"/>
                <w:szCs w:val="23"/>
              </w:rPr>
            </w:pPr>
            <w:r w:rsidRPr="005959B7">
              <w:rPr>
                <w:rFonts w:cstheme="minorHAnsi"/>
                <w:color w:val="000000"/>
                <w:sz w:val="23"/>
                <w:szCs w:val="23"/>
              </w:rPr>
              <w:lastRenderedPageBreak/>
              <w:t>Imitation Drugs: Possession, Use, Distribution or Sale</w:t>
            </w:r>
          </w:p>
        </w:tc>
        <w:tc>
          <w:tcPr>
            <w:tcW w:w="0" w:type="auto"/>
            <w:tcBorders>
              <w:top w:val="outset" w:sz="6" w:space="0" w:color="auto"/>
              <w:left w:val="outset" w:sz="6" w:space="0" w:color="auto"/>
              <w:bottom w:val="outset" w:sz="6" w:space="0" w:color="auto"/>
              <w:right w:val="outset" w:sz="6" w:space="0" w:color="auto"/>
            </w:tcBorders>
            <w:hideMark/>
          </w:tcPr>
          <w:p w14:paraId="1D0AAA8B" w14:textId="77777777" w:rsidR="00AB10EE" w:rsidRDefault="00AB10EE" w:rsidP="00EA4D96">
            <w:pPr>
              <w:rPr>
                <w:rStyle w:val="style19"/>
                <w:rFonts w:cstheme="minorHAnsi"/>
                <w:color w:val="000000"/>
                <w:sz w:val="23"/>
                <w:szCs w:val="23"/>
              </w:rPr>
            </w:pPr>
            <w:r w:rsidRPr="005959B7">
              <w:rPr>
                <w:rStyle w:val="style19"/>
                <w:rFonts w:cstheme="minorHAnsi"/>
                <w:color w:val="000000"/>
                <w:sz w:val="23"/>
                <w:szCs w:val="23"/>
              </w:rPr>
              <w:t xml:space="preserve">A student will not possess, use, distribute or sell any substance that is expressly represented or implied to be a controlled substance or simulate the effect and/or the appearance (color, shape, </w:t>
            </w:r>
            <w:proofErr w:type="gramStart"/>
            <w:r w:rsidRPr="005959B7">
              <w:rPr>
                <w:rStyle w:val="style19"/>
                <w:rFonts w:cstheme="minorHAnsi"/>
                <w:color w:val="000000"/>
                <w:sz w:val="23"/>
                <w:szCs w:val="23"/>
              </w:rPr>
              <w:t>size</w:t>
            </w:r>
            <w:proofErr w:type="gramEnd"/>
            <w:r w:rsidRPr="005959B7">
              <w:rPr>
                <w:rStyle w:val="style19"/>
                <w:rFonts w:cstheme="minorHAnsi"/>
                <w:color w:val="000000"/>
                <w:sz w:val="23"/>
                <w:szCs w:val="23"/>
              </w:rPr>
              <w:t xml:space="preserve"> and markings) of a controlled substance.</w:t>
            </w:r>
          </w:p>
          <w:p w14:paraId="3A6098AA" w14:textId="183B4122" w:rsidR="00D00148" w:rsidRPr="004754C6" w:rsidRDefault="00D00148" w:rsidP="00EA4D96">
            <w:pPr>
              <w:rPr>
                <w:rFonts w:cstheme="minorHAnsi"/>
                <w:b/>
                <w:bCs/>
                <w:color w:val="000000"/>
                <w:sz w:val="23"/>
                <w:szCs w:val="23"/>
              </w:rPr>
            </w:pPr>
            <w:r w:rsidRPr="004754C6">
              <w:rPr>
                <w:rStyle w:val="style19"/>
                <w:rFonts w:cstheme="minorHAnsi"/>
                <w:b/>
                <w:bCs/>
                <w:color w:val="000000"/>
                <w:sz w:val="23"/>
                <w:szCs w:val="23"/>
              </w:rPr>
              <w:t>*</w:t>
            </w:r>
            <w:r w:rsidR="00F21F9E" w:rsidRPr="004754C6">
              <w:rPr>
                <w:rStyle w:val="style19"/>
                <w:rFonts w:cstheme="minorHAnsi"/>
                <w:b/>
                <w:bCs/>
                <w:color w:val="000000"/>
                <w:sz w:val="23"/>
                <w:szCs w:val="23"/>
              </w:rPr>
              <w:t>See appendix for a summary of policy 5512</w:t>
            </w:r>
          </w:p>
        </w:tc>
        <w:tc>
          <w:tcPr>
            <w:tcW w:w="0" w:type="auto"/>
            <w:tcBorders>
              <w:top w:val="outset" w:sz="6" w:space="0" w:color="auto"/>
              <w:left w:val="outset" w:sz="6" w:space="0" w:color="auto"/>
              <w:bottom w:val="outset" w:sz="6" w:space="0" w:color="auto"/>
              <w:right w:val="outset" w:sz="6" w:space="0" w:color="auto"/>
            </w:tcBorders>
            <w:hideMark/>
          </w:tcPr>
          <w:p w14:paraId="26CD7DA9" w14:textId="77777777" w:rsidR="00AB10EE" w:rsidRPr="005959B7" w:rsidRDefault="00AB10EE" w:rsidP="00EA4D96">
            <w:pPr>
              <w:rPr>
                <w:rFonts w:cstheme="minorHAnsi"/>
                <w:color w:val="000000"/>
                <w:sz w:val="23"/>
                <w:szCs w:val="23"/>
              </w:rPr>
            </w:pPr>
            <w:r w:rsidRPr="005959B7">
              <w:rPr>
                <w:rStyle w:val="style211"/>
                <w:rFonts w:cstheme="minorHAnsi"/>
                <w:color w:val="000000"/>
                <w:sz w:val="23"/>
                <w:szCs w:val="23"/>
              </w:rPr>
              <w:t xml:space="preserve">The selection of appropriate interventions and consequences for substance abuse must be considered very carefully depending upon the severity of the behavior and potential safety concern for others in the school. The first action must be to conference with the parent/guardian and appropriate law enforcement representatives </w:t>
            </w:r>
            <w:proofErr w:type="gramStart"/>
            <w:r w:rsidRPr="005959B7">
              <w:rPr>
                <w:rStyle w:val="style211"/>
                <w:rFonts w:cstheme="minorHAnsi"/>
                <w:color w:val="000000"/>
                <w:sz w:val="23"/>
                <w:szCs w:val="23"/>
              </w:rPr>
              <w:t>in an effort to</w:t>
            </w:r>
            <w:proofErr w:type="gramEnd"/>
            <w:r w:rsidRPr="005959B7">
              <w:rPr>
                <w:rStyle w:val="style211"/>
                <w:rFonts w:cstheme="minorHAnsi"/>
                <w:color w:val="000000"/>
                <w:sz w:val="23"/>
                <w:szCs w:val="23"/>
              </w:rPr>
              <w:t xml:space="preserve"> direct the student to appropriate addiction services. Referral to tobacco cessation </w:t>
            </w:r>
            <w:r w:rsidRPr="005959B7">
              <w:rPr>
                <w:rStyle w:val="style211"/>
                <w:rFonts w:cstheme="minorHAnsi"/>
                <w:color w:val="000000"/>
                <w:sz w:val="23"/>
                <w:szCs w:val="23"/>
              </w:rPr>
              <w:lastRenderedPageBreak/>
              <w:t>services/treatment and substance abuse treatment services shall be a priority intervention strategy for these behaviors.</w:t>
            </w:r>
          </w:p>
        </w:tc>
      </w:tr>
      <w:tr w:rsidR="00AB10EE" w:rsidRPr="005959B7" w14:paraId="5CDBF10D"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452D58" w14:textId="77777777" w:rsidR="00AB10EE" w:rsidRPr="005959B7" w:rsidRDefault="00AB10EE" w:rsidP="00EA4D96">
            <w:pPr>
              <w:rPr>
                <w:rFonts w:cstheme="minorHAnsi"/>
                <w:color w:val="000000"/>
                <w:sz w:val="23"/>
                <w:szCs w:val="23"/>
              </w:rPr>
            </w:pPr>
            <w:r w:rsidRPr="005959B7">
              <w:rPr>
                <w:rStyle w:val="style19"/>
                <w:rFonts w:cstheme="minorHAnsi"/>
                <w:color w:val="000000"/>
                <w:sz w:val="23"/>
                <w:szCs w:val="23"/>
              </w:rPr>
              <w:lastRenderedPageBreak/>
              <w:t>Inhalant Abuse</w:t>
            </w:r>
          </w:p>
        </w:tc>
        <w:tc>
          <w:tcPr>
            <w:tcW w:w="0" w:type="auto"/>
            <w:tcBorders>
              <w:top w:val="outset" w:sz="6" w:space="0" w:color="auto"/>
              <w:left w:val="outset" w:sz="6" w:space="0" w:color="auto"/>
              <w:bottom w:val="outset" w:sz="6" w:space="0" w:color="auto"/>
              <w:right w:val="outset" w:sz="6" w:space="0" w:color="auto"/>
            </w:tcBorders>
            <w:hideMark/>
          </w:tcPr>
          <w:p w14:paraId="02E937E1" w14:textId="77777777" w:rsidR="00AB10EE" w:rsidRPr="005959B7" w:rsidRDefault="00AB10EE" w:rsidP="00EA4D96">
            <w:pPr>
              <w:rPr>
                <w:rFonts w:cstheme="minorHAnsi"/>
                <w:color w:val="000000"/>
                <w:sz w:val="23"/>
                <w:szCs w:val="23"/>
              </w:rPr>
            </w:pPr>
            <w:r w:rsidRPr="005959B7">
              <w:rPr>
                <w:rFonts w:cstheme="minorHAnsi"/>
                <w:color w:val="000000"/>
                <w:sz w:val="23"/>
                <w:szCs w:val="23"/>
              </w:rPr>
              <w:t xml:space="preserve">A student will not deliberately </w:t>
            </w:r>
            <w:proofErr w:type="gramStart"/>
            <w:r w:rsidRPr="005959B7">
              <w:rPr>
                <w:rFonts w:cstheme="minorHAnsi"/>
                <w:color w:val="000000"/>
                <w:sz w:val="23"/>
                <w:szCs w:val="23"/>
              </w:rPr>
              <w:t>inhale</w:t>
            </w:r>
            <w:proofErr w:type="gramEnd"/>
            <w:r w:rsidRPr="005959B7">
              <w:rPr>
                <w:rFonts w:cstheme="minorHAnsi"/>
                <w:color w:val="000000"/>
                <w:sz w:val="23"/>
                <w:szCs w:val="23"/>
              </w:rPr>
              <w:t xml:space="preserve"> or sniff common products found in homes, schools and communities with the purpose of “getting high”. The action may be referred to as huffing, sniffing, dusting and/or bagging.</w:t>
            </w:r>
          </w:p>
        </w:tc>
        <w:tc>
          <w:tcPr>
            <w:tcW w:w="0" w:type="auto"/>
            <w:vMerge w:val="restart"/>
            <w:tcBorders>
              <w:top w:val="outset" w:sz="6" w:space="0" w:color="auto"/>
              <w:left w:val="outset" w:sz="6" w:space="0" w:color="auto"/>
              <w:bottom w:val="outset" w:sz="6" w:space="0" w:color="auto"/>
              <w:right w:val="outset" w:sz="6" w:space="0" w:color="auto"/>
            </w:tcBorders>
            <w:hideMark/>
          </w:tcPr>
          <w:p w14:paraId="48115AFA" w14:textId="77777777" w:rsidR="00AB10EE" w:rsidRPr="005959B7" w:rsidRDefault="00AB10EE" w:rsidP="00EA4D96">
            <w:pPr>
              <w:rPr>
                <w:rFonts w:cstheme="minorHAnsi"/>
                <w:color w:val="000000"/>
                <w:sz w:val="23"/>
                <w:szCs w:val="23"/>
              </w:rPr>
            </w:pPr>
            <w:r w:rsidRPr="005959B7">
              <w:rPr>
                <w:rFonts w:cstheme="minorHAnsi"/>
                <w:color w:val="000000"/>
                <w:sz w:val="23"/>
                <w:szCs w:val="23"/>
              </w:rPr>
              <w:t> </w:t>
            </w:r>
          </w:p>
        </w:tc>
      </w:tr>
      <w:tr w:rsidR="00AB10EE" w:rsidRPr="005959B7" w14:paraId="2BDA9990"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CBB7475" w14:textId="77777777" w:rsidR="00AB10EE" w:rsidRPr="005959B7" w:rsidRDefault="00AB10EE" w:rsidP="00EA4D96">
            <w:pPr>
              <w:rPr>
                <w:rFonts w:cstheme="minorHAnsi"/>
                <w:color w:val="000000"/>
                <w:sz w:val="23"/>
                <w:szCs w:val="23"/>
              </w:rPr>
            </w:pPr>
            <w:r w:rsidRPr="005959B7">
              <w:rPr>
                <w:rStyle w:val="style19"/>
                <w:rFonts w:cstheme="minorHAnsi"/>
                <w:color w:val="000000"/>
                <w:sz w:val="23"/>
                <w:szCs w:val="23"/>
              </w:rPr>
              <w:t>Possession/Use of Substance Containing Tobacco and/or Nicotine</w:t>
            </w:r>
          </w:p>
        </w:tc>
        <w:tc>
          <w:tcPr>
            <w:tcW w:w="0" w:type="auto"/>
            <w:tcBorders>
              <w:top w:val="outset" w:sz="6" w:space="0" w:color="auto"/>
              <w:left w:val="outset" w:sz="6" w:space="0" w:color="auto"/>
              <w:bottom w:val="outset" w:sz="6" w:space="0" w:color="auto"/>
              <w:right w:val="outset" w:sz="6" w:space="0" w:color="auto"/>
            </w:tcBorders>
            <w:hideMark/>
          </w:tcPr>
          <w:p w14:paraId="6A7C3F47" w14:textId="77777777" w:rsidR="00B3253E"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unlawfully possess, use or be under the influence of any substance containing tobacco and/or nicotine or any paraphernalia intended for the manufacture, sale and/or use of tobacco/nicotine products in any building/area under the of a county school system, including all activities or events sponsored by the county school district.</w:t>
            </w:r>
            <w:r w:rsidR="007176BC">
              <w:rPr>
                <w:rFonts w:asciiTheme="minorHAnsi" w:hAnsiTheme="minorHAnsi" w:cstheme="minorHAnsi"/>
                <w:color w:val="000000"/>
                <w:sz w:val="23"/>
                <w:szCs w:val="23"/>
              </w:rPr>
              <w:t xml:space="preserve"> </w:t>
            </w:r>
          </w:p>
          <w:p w14:paraId="3E6FAC8F" w14:textId="49B2C102" w:rsidR="00AB10EE" w:rsidRPr="005959B7" w:rsidRDefault="009E35B2" w:rsidP="00EA4D96">
            <w:pPr>
              <w:pStyle w:val="NormalWeb"/>
              <w:spacing w:before="0" w:beforeAutospacing="0" w:after="0" w:afterAutospacing="0"/>
              <w:rPr>
                <w:rFonts w:asciiTheme="minorHAnsi" w:hAnsiTheme="minorHAnsi" w:cstheme="minorHAnsi"/>
                <w:color w:val="000000"/>
                <w:sz w:val="23"/>
                <w:szCs w:val="23"/>
              </w:rPr>
            </w:pPr>
            <w:r>
              <w:rPr>
                <w:rFonts w:asciiTheme="minorHAnsi" w:hAnsiTheme="minorHAnsi" w:cstheme="minorHAnsi"/>
                <w:color w:val="000000"/>
                <w:sz w:val="23"/>
                <w:szCs w:val="23"/>
              </w:rPr>
              <w:t>*</w:t>
            </w:r>
            <w:r w:rsidR="007176BC">
              <w:rPr>
                <w:rFonts w:asciiTheme="minorHAnsi" w:hAnsiTheme="minorHAnsi" w:cstheme="minorHAnsi"/>
                <w:color w:val="000000"/>
                <w:sz w:val="23"/>
                <w:szCs w:val="23"/>
              </w:rPr>
              <w:t xml:space="preserve">(Policy 5512 </w:t>
            </w:r>
            <w:r>
              <w:rPr>
                <w:rFonts w:asciiTheme="minorHAnsi" w:hAnsiTheme="minorHAnsi" w:cstheme="minorHAnsi"/>
                <w:color w:val="000000"/>
                <w:sz w:val="23"/>
                <w:szCs w:val="23"/>
              </w:rPr>
              <w:t xml:space="preserve">“Tobacco and Inhalant </w:t>
            </w:r>
            <w:r w:rsidR="00D54242">
              <w:rPr>
                <w:rFonts w:asciiTheme="minorHAnsi" w:hAnsiTheme="minorHAnsi" w:cstheme="minorHAnsi"/>
                <w:color w:val="000000"/>
                <w:sz w:val="23"/>
                <w:szCs w:val="23"/>
              </w:rPr>
              <w:t xml:space="preserve">Use” is </w:t>
            </w:r>
            <w:r w:rsidR="007176BC">
              <w:rPr>
                <w:rFonts w:asciiTheme="minorHAnsi" w:hAnsiTheme="minorHAnsi" w:cstheme="minorHAnsi"/>
                <w:color w:val="000000"/>
                <w:sz w:val="23"/>
                <w:szCs w:val="23"/>
              </w:rPr>
              <w:t xml:space="preserve">currently on </w:t>
            </w:r>
            <w:r w:rsidR="00B3253E">
              <w:rPr>
                <w:rFonts w:asciiTheme="minorHAnsi" w:hAnsiTheme="minorHAnsi" w:cstheme="minorHAnsi"/>
                <w:color w:val="000000"/>
                <w:sz w:val="23"/>
                <w:szCs w:val="23"/>
              </w:rPr>
              <w:t>30-Day Comment Period.</w:t>
            </w:r>
            <w:r w:rsidR="00D54242">
              <w:rPr>
                <w:rFonts w:asciiTheme="minorHAnsi" w:hAnsiTheme="minorHAnsi" w:cstheme="minorHAnsi"/>
                <w:color w:val="000000"/>
                <w:sz w:val="23"/>
                <w:szCs w:val="23"/>
              </w:rPr>
              <w:t xml:space="preserve"> October 5, 2022</w:t>
            </w:r>
          </w:p>
          <w:p w14:paraId="5D3BADC2" w14:textId="77777777" w:rsidR="00AB10EE" w:rsidRPr="005959B7" w:rsidRDefault="00AB10EE" w:rsidP="00EA4D96">
            <w:pPr>
              <w:pStyle w:val="style19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u w:val="single"/>
              </w:rPr>
              <w:t>Special considerations</w:t>
            </w:r>
            <w:r w:rsidRPr="005959B7">
              <w:rPr>
                <w:rFonts w:asciiTheme="minorHAnsi" w:hAnsiTheme="minorHAnsi" w:cstheme="minorHAnsi"/>
                <w:color w:val="000000"/>
                <w:sz w:val="23"/>
                <w:szCs w:val="23"/>
              </w:rPr>
              <w:t> according to </w:t>
            </w:r>
            <w:hyperlink r:id="rId54" w:history="1">
              <w:r w:rsidRPr="005959B7">
                <w:rPr>
                  <w:rStyle w:val="style19"/>
                  <w:rFonts w:asciiTheme="minorHAnsi" w:eastAsiaTheme="majorEastAsia" w:hAnsiTheme="minorHAnsi" w:cstheme="minorHAnsi"/>
                  <w:color w:val="0000FF"/>
                  <w:sz w:val="23"/>
                  <w:szCs w:val="23"/>
                  <w:u w:val="single"/>
                </w:rPr>
                <w:t>WV Code §16-9A-3</w:t>
              </w:r>
            </w:hyperlink>
            <w:r w:rsidRPr="005959B7">
              <w:rPr>
                <w:rFonts w:asciiTheme="minorHAnsi" w:hAnsiTheme="minorHAnsi" w:cstheme="minorHAnsi"/>
                <w:color w:val="000000"/>
                <w:sz w:val="23"/>
                <w:szCs w:val="23"/>
              </w:rPr>
              <w:t> and </w:t>
            </w:r>
            <w:hyperlink r:id="rId55" w:history="1">
              <w:r w:rsidRPr="005959B7">
                <w:rPr>
                  <w:rStyle w:val="Hyperlink"/>
                  <w:rFonts w:asciiTheme="minorHAnsi" w:hAnsiTheme="minorHAnsi" w:cstheme="minorHAnsi"/>
                  <w:sz w:val="23"/>
                  <w:szCs w:val="23"/>
                </w:rPr>
                <w:t>WV Code </w:t>
              </w:r>
            </w:hyperlink>
            <w:hyperlink r:id="rId56" w:anchor="02" w:history="1">
              <w:r w:rsidRPr="005959B7">
                <w:rPr>
                  <w:rStyle w:val="Hyperlink"/>
                  <w:rFonts w:asciiTheme="minorHAnsi" w:hAnsiTheme="minorHAnsi" w:cstheme="minorHAnsi"/>
                  <w:sz w:val="23"/>
                  <w:szCs w:val="23"/>
                </w:rPr>
                <w:t>§16-9A-4, </w:t>
              </w:r>
            </w:hyperlink>
            <w:r w:rsidRPr="005959B7">
              <w:rPr>
                <w:rFonts w:asciiTheme="minorHAnsi" w:hAnsiTheme="minorHAnsi" w:cstheme="minorHAnsi"/>
                <w:color w:val="000000"/>
                <w:sz w:val="23"/>
                <w:szCs w:val="23"/>
              </w:rPr>
              <w:t>.</w:t>
            </w:r>
          </w:p>
          <w:p w14:paraId="5585D413" w14:textId="77777777" w:rsidR="00AB10EE" w:rsidRPr="005959B7" w:rsidRDefault="00AB10EE" w:rsidP="00EA4D96">
            <w:pPr>
              <w:pStyle w:val="style191"/>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control</w:t>
            </w:r>
          </w:p>
          <w:p w14:paraId="0A25CCA0" w14:textId="77777777" w:rsidR="00AB10EE" w:rsidRPr="005959B7" w:rsidRDefault="00AB10EE" w:rsidP="00EA4D96">
            <w:pPr>
              <w:numPr>
                <w:ilvl w:val="0"/>
                <w:numId w:val="31"/>
              </w:numPr>
              <w:spacing w:before="100" w:beforeAutospacing="1" w:after="100" w:afterAutospacing="1" w:line="240" w:lineRule="auto"/>
              <w:rPr>
                <w:rFonts w:cstheme="minorHAnsi"/>
                <w:color w:val="000000"/>
                <w:sz w:val="23"/>
                <w:szCs w:val="23"/>
              </w:rPr>
            </w:pPr>
            <w:r w:rsidRPr="005959B7">
              <w:rPr>
                <w:rStyle w:val="style19"/>
                <w:rFonts w:cstheme="minorHAnsi"/>
                <w:color w:val="000000"/>
                <w:sz w:val="23"/>
                <w:szCs w:val="23"/>
              </w:rPr>
              <w:t>No person (student, staff member or public guest) shall at any time use or distribute any tobacco or nicotine containing product on school property or during school sponsored events.</w:t>
            </w:r>
          </w:p>
          <w:p w14:paraId="6727C2EE" w14:textId="77777777" w:rsidR="00AB10EE" w:rsidRPr="005959B7" w:rsidRDefault="00AB10EE" w:rsidP="00EA4D96">
            <w:pPr>
              <w:numPr>
                <w:ilvl w:val="0"/>
                <w:numId w:val="31"/>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Individuals supervising students off school grounds are prohibited from distributing or using tobacco or nicotine containing products in the presence of students.</w:t>
            </w:r>
          </w:p>
          <w:p w14:paraId="7B6E1620" w14:textId="77777777" w:rsidR="00AB10EE" w:rsidRPr="005959B7" w:rsidRDefault="00AB10EE" w:rsidP="00EA4D96">
            <w:pPr>
              <w:numPr>
                <w:ilvl w:val="0"/>
                <w:numId w:val="31"/>
              </w:numPr>
              <w:spacing w:before="100" w:beforeAutospacing="1" w:after="100" w:afterAutospacing="1" w:line="240" w:lineRule="auto"/>
              <w:rPr>
                <w:rFonts w:cstheme="minorHAnsi"/>
                <w:color w:val="000000"/>
                <w:sz w:val="23"/>
                <w:szCs w:val="23"/>
              </w:rPr>
            </w:pPr>
            <w:r w:rsidRPr="005959B7">
              <w:rPr>
                <w:rFonts w:cstheme="minorHAnsi"/>
                <w:color w:val="000000"/>
                <w:sz w:val="23"/>
                <w:szCs w:val="23"/>
              </w:rPr>
              <w:t>An exception shall be made to allow possession/use of approved nicotine replacement product for tobacco cessation. </w:t>
            </w:r>
            <w:hyperlink r:id="rId57" w:history="1">
              <w:r w:rsidRPr="005959B7">
                <w:rPr>
                  <w:rStyle w:val="Hyperlink"/>
                  <w:rFonts w:cstheme="minorHAnsi"/>
                  <w:sz w:val="23"/>
                  <w:szCs w:val="23"/>
                </w:rPr>
                <w:t>WVBE Policy </w:t>
              </w:r>
            </w:hyperlink>
            <w:hyperlink r:id="rId58" w:history="1">
              <w:r w:rsidRPr="005959B7">
                <w:rPr>
                  <w:rStyle w:val="Hyperlink"/>
                  <w:rFonts w:cstheme="minorHAnsi"/>
                  <w:sz w:val="23"/>
                  <w:szCs w:val="23"/>
                </w:rPr>
                <w:t>2422.8 - Medication Administration</w:t>
              </w:r>
            </w:hyperlink>
            <w:r w:rsidRPr="005959B7">
              <w:rPr>
                <w:rFonts w:cstheme="minorHAnsi"/>
                <w:color w:val="000000"/>
                <w:sz w:val="23"/>
                <w:szCs w:val="23"/>
              </w:rPr>
              <w:t xml:space="preserve"> must be followed </w:t>
            </w:r>
            <w:proofErr w:type="gramStart"/>
            <w:r w:rsidRPr="005959B7">
              <w:rPr>
                <w:rFonts w:cstheme="minorHAnsi"/>
                <w:color w:val="000000"/>
                <w:sz w:val="23"/>
                <w:szCs w:val="23"/>
              </w:rPr>
              <w:t>in order for</w:t>
            </w:r>
            <w:proofErr w:type="gramEnd"/>
            <w:r w:rsidRPr="005959B7">
              <w:rPr>
                <w:rFonts w:cstheme="minorHAnsi"/>
                <w:color w:val="000000"/>
                <w:sz w:val="23"/>
                <w:szCs w:val="23"/>
              </w:rPr>
              <w:t xml:space="preserve"> students to use such products on school property or at school sponsored events.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53B885" w14:textId="77777777" w:rsidR="00AB10EE" w:rsidRPr="005959B7" w:rsidRDefault="00AB10EE" w:rsidP="00EA4D96">
            <w:pPr>
              <w:rPr>
                <w:rFonts w:cstheme="minorHAnsi"/>
                <w:color w:val="000000"/>
                <w:sz w:val="23"/>
                <w:szCs w:val="23"/>
              </w:rPr>
            </w:pPr>
          </w:p>
        </w:tc>
      </w:tr>
    </w:tbl>
    <w:p w14:paraId="7C41FB95" w14:textId="77777777" w:rsidR="00AB10EE" w:rsidRPr="005959B7" w:rsidRDefault="00AB10EE" w:rsidP="00AB10EE">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 </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0"/>
        <w:gridCol w:w="1150"/>
      </w:tblGrid>
      <w:tr w:rsidR="00AB10EE" w:rsidRPr="005959B7" w14:paraId="75F9FEC0" w14:textId="77777777" w:rsidTr="00EA4D96">
        <w:trPr>
          <w:tblCellSpacing w:w="15" w:type="dxa"/>
        </w:trPr>
        <w:tc>
          <w:tcPr>
            <w:tcW w:w="1965" w:type="dxa"/>
            <w:tcBorders>
              <w:top w:val="outset" w:sz="6" w:space="0" w:color="auto"/>
              <w:left w:val="outset" w:sz="6" w:space="0" w:color="auto"/>
              <w:bottom w:val="outset" w:sz="6" w:space="0" w:color="auto"/>
              <w:right w:val="outset" w:sz="6" w:space="0" w:color="auto"/>
            </w:tcBorders>
            <w:shd w:val="clear" w:color="auto" w:fill="FFFFCC"/>
            <w:hideMark/>
          </w:tcPr>
          <w:p w14:paraId="0A5D6DE8" w14:textId="77777777" w:rsidR="00AB10EE" w:rsidRPr="005959B7" w:rsidRDefault="00AB10EE" w:rsidP="00EA4D96">
            <w:pPr>
              <w:rPr>
                <w:rFonts w:cstheme="minorHAnsi"/>
                <w:color w:val="000000"/>
                <w:sz w:val="23"/>
                <w:szCs w:val="23"/>
              </w:rPr>
            </w:pPr>
            <w:r w:rsidRPr="005959B7">
              <w:rPr>
                <w:rStyle w:val="Strong"/>
                <w:rFonts w:cstheme="minorHAnsi"/>
                <w:color w:val="000000"/>
                <w:sz w:val="23"/>
                <w:szCs w:val="23"/>
              </w:rPr>
              <w:lastRenderedPageBreak/>
              <w:t>Behaviors</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D4E0A9D" w14:textId="77777777" w:rsidR="00AB10EE" w:rsidRPr="005959B7" w:rsidRDefault="00AB10EE" w:rsidP="00EA4D96">
            <w:pPr>
              <w:jc w:val="center"/>
              <w:rPr>
                <w:rFonts w:cstheme="minorHAnsi"/>
                <w:color w:val="000000"/>
                <w:sz w:val="23"/>
                <w:szCs w:val="23"/>
              </w:rPr>
            </w:pPr>
            <w:r w:rsidRPr="005959B7">
              <w:rPr>
                <w:rStyle w:val="Strong"/>
                <w:rFonts w:cstheme="minorHAnsi"/>
                <w:color w:val="000000"/>
                <w:sz w:val="23"/>
                <w:szCs w:val="23"/>
              </w:rPr>
              <w:t>Definitions – Level 4</w:t>
            </w:r>
          </w:p>
        </w:tc>
      </w:tr>
      <w:tr w:rsidR="00AB10EE" w:rsidRPr="005959B7" w14:paraId="5F3F6ED6" w14:textId="77777777" w:rsidTr="00EA4D96">
        <w:trPr>
          <w:trHeight w:val="138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FFFF"/>
            <w:hideMark/>
          </w:tcPr>
          <w:p w14:paraId="12AF042A" w14:textId="77777777" w:rsidR="00AB10EE" w:rsidRPr="005959B7" w:rsidRDefault="00AB10EE" w:rsidP="00EA4D96">
            <w:pPr>
              <w:rPr>
                <w:rFonts w:cstheme="minorHAnsi"/>
                <w:color w:val="000000"/>
                <w:sz w:val="23"/>
                <w:szCs w:val="23"/>
              </w:rPr>
            </w:pPr>
            <w:bookmarkStart w:id="4" w:name="Level4InappropriateBehaviors"/>
            <w:bookmarkEnd w:id="4"/>
            <w:r w:rsidRPr="005959B7">
              <w:rPr>
                <w:rStyle w:val="Strong"/>
                <w:rFonts w:cstheme="minorHAnsi"/>
                <w:color w:val="000000"/>
                <w:sz w:val="23"/>
                <w:szCs w:val="23"/>
              </w:rPr>
              <w:t>LEVEL 4: Safe Schools Act Behaviors - are consistent with those addressed in West Virginia Codes </w:t>
            </w:r>
            <w:hyperlink r:id="rId59" w:anchor="05" w:history="1">
              <w:r w:rsidRPr="005959B7">
                <w:rPr>
                  <w:rStyle w:val="Strong"/>
                  <w:rFonts w:cstheme="minorHAnsi"/>
                  <w:color w:val="0000FF"/>
                  <w:sz w:val="23"/>
                  <w:szCs w:val="23"/>
                  <w:u w:val="single"/>
                </w:rPr>
                <w:t>§18A-5-1a(a) and (b)</w:t>
              </w:r>
            </w:hyperlink>
            <w:r w:rsidRPr="005959B7">
              <w:rPr>
                <w:rFonts w:cstheme="minorHAnsi"/>
                <w:color w:val="000000"/>
                <w:sz w:val="23"/>
                <w:szCs w:val="23"/>
              </w:rPr>
              <w:t>. The following Level 4 behavior definitions are aligned with West Virginia Codes </w:t>
            </w:r>
            <w:hyperlink r:id="rId60" w:anchor="06" w:history="1">
              <w:r w:rsidRPr="005959B7">
                <w:rPr>
                  <w:rStyle w:val="Hyperlink"/>
                  <w:rFonts w:cstheme="minorHAnsi"/>
                  <w:sz w:val="23"/>
                  <w:szCs w:val="23"/>
                </w:rPr>
                <w:t>§61-6-17</w:t>
              </w:r>
            </w:hyperlink>
            <w:r w:rsidRPr="005959B7">
              <w:rPr>
                <w:rFonts w:cstheme="minorHAnsi"/>
                <w:color w:val="000000"/>
                <w:sz w:val="23"/>
                <w:szCs w:val="23"/>
              </w:rPr>
              <w:t>, </w:t>
            </w:r>
            <w:hyperlink r:id="rId61" w:anchor="06" w:history="1">
              <w:r w:rsidRPr="005959B7">
                <w:rPr>
                  <w:rStyle w:val="Hyperlink"/>
                  <w:rFonts w:cstheme="minorHAnsi"/>
                  <w:sz w:val="23"/>
                  <w:szCs w:val="23"/>
                </w:rPr>
                <w:t>61-6-24</w:t>
              </w:r>
            </w:hyperlink>
            <w:r w:rsidRPr="005959B7">
              <w:rPr>
                <w:rFonts w:cstheme="minorHAnsi"/>
                <w:color w:val="000000"/>
                <w:sz w:val="23"/>
                <w:szCs w:val="23"/>
              </w:rPr>
              <w:t>, and </w:t>
            </w:r>
            <w:hyperlink r:id="rId62" w:anchor="05" w:history="1">
              <w:r w:rsidRPr="005959B7">
                <w:rPr>
                  <w:rStyle w:val="Hyperlink"/>
                  <w:rFonts w:cstheme="minorHAnsi"/>
                  <w:sz w:val="23"/>
                  <w:szCs w:val="23"/>
                </w:rPr>
                <w:t>18A-5-1</w:t>
              </w:r>
            </w:hyperlink>
            <w:r w:rsidRPr="005959B7">
              <w:rPr>
                <w:rFonts w:cstheme="minorHAnsi"/>
                <w:color w:val="000000"/>
                <w:sz w:val="23"/>
                <w:szCs w:val="23"/>
              </w:rPr>
              <w:t>, and in the </w:t>
            </w:r>
            <w:hyperlink r:id="rId63" w:history="1">
              <w:r w:rsidRPr="005959B7">
                <w:rPr>
                  <w:rStyle w:val="Hyperlink"/>
                  <w:rFonts w:cstheme="minorHAnsi"/>
                  <w:sz w:val="23"/>
                  <w:szCs w:val="23"/>
                </w:rPr>
                <w:t>Gun-Free Schools Act of 1994</w:t>
              </w:r>
            </w:hyperlink>
            <w:r w:rsidRPr="005959B7">
              <w:rPr>
                <w:rFonts w:cstheme="minorHAnsi"/>
                <w:color w:val="000000"/>
                <w:sz w:val="23"/>
                <w:szCs w:val="23"/>
              </w:rPr>
              <w:t>. These laws require that the principal, superintendent and county board address Level 4 behaviors in a specific manner as outlined in </w:t>
            </w:r>
            <w:hyperlink r:id="rId64" w:anchor="05" w:history="1">
              <w:r w:rsidRPr="005959B7">
                <w:rPr>
                  <w:rStyle w:val="Hyperlink"/>
                  <w:rFonts w:cstheme="minorHAnsi"/>
                  <w:sz w:val="23"/>
                  <w:szCs w:val="23"/>
                </w:rPr>
                <w:t>WV Code </w:t>
              </w:r>
            </w:hyperlink>
            <w:hyperlink r:id="rId65" w:anchor="05" w:history="1">
              <w:r w:rsidRPr="005959B7">
                <w:rPr>
                  <w:rStyle w:val="Hyperlink"/>
                  <w:rFonts w:cstheme="minorHAnsi"/>
                  <w:sz w:val="23"/>
                  <w:szCs w:val="23"/>
                </w:rPr>
                <w:t>§18A-5-1a</w:t>
              </w:r>
            </w:hyperlink>
            <w:r w:rsidRPr="005959B7">
              <w:rPr>
                <w:rFonts w:cstheme="minorHAnsi"/>
                <w:color w:val="000000"/>
                <w:sz w:val="23"/>
                <w:szCs w:val="23"/>
              </w:rPr>
              <w:t> and paraphrased in </w:t>
            </w:r>
            <w:hyperlink r:id="rId66" w:anchor="chapter3" w:history="1">
              <w:r w:rsidRPr="005959B7">
                <w:rPr>
                  <w:rStyle w:val="Hyperlink"/>
                  <w:rFonts w:cstheme="minorHAnsi"/>
                  <w:sz w:val="23"/>
                  <w:szCs w:val="23"/>
                </w:rPr>
                <w:t>Chapter 3</w:t>
              </w:r>
            </w:hyperlink>
            <w:r w:rsidRPr="005959B7">
              <w:rPr>
                <w:rFonts w:cstheme="minorHAnsi"/>
                <w:color w:val="000000"/>
                <w:sz w:val="23"/>
                <w:szCs w:val="23"/>
              </w:rPr>
              <w:t>, </w:t>
            </w:r>
            <w:hyperlink r:id="rId67" w:anchor="responsiblitiesofcounty" w:history="1">
              <w:r w:rsidRPr="005959B7">
                <w:rPr>
                  <w:rStyle w:val="Hyperlink"/>
                  <w:rFonts w:cstheme="minorHAnsi"/>
                  <w:sz w:val="23"/>
                  <w:szCs w:val="23"/>
                </w:rPr>
                <w:t>Section 4</w:t>
              </w:r>
            </w:hyperlink>
            <w:r w:rsidRPr="005959B7">
              <w:rPr>
                <w:rFonts w:cstheme="minorHAnsi"/>
                <w:color w:val="000000"/>
                <w:sz w:val="23"/>
                <w:szCs w:val="23"/>
              </w:rPr>
              <w:t> and </w:t>
            </w:r>
            <w:hyperlink r:id="rId68" w:anchor="responsibilityofschools" w:history="1">
              <w:r w:rsidRPr="005959B7">
                <w:rPr>
                  <w:rStyle w:val="Hyperlink"/>
                  <w:rFonts w:cstheme="minorHAnsi"/>
                  <w:sz w:val="23"/>
                  <w:szCs w:val="23"/>
                </w:rPr>
                <w:t>Section </w:t>
              </w:r>
            </w:hyperlink>
            <w:r w:rsidRPr="005959B7">
              <w:rPr>
                <w:rFonts w:cstheme="minorHAnsi"/>
                <w:color w:val="000000"/>
                <w:sz w:val="23"/>
                <w:szCs w:val="23"/>
              </w:rPr>
              <w:t>5 of this manual.</w:t>
            </w:r>
          </w:p>
        </w:tc>
      </w:tr>
    </w:tbl>
    <w:p w14:paraId="1F8BEEB2" w14:textId="77777777" w:rsidR="00AB10EE" w:rsidRPr="005959B7" w:rsidRDefault="00AB10EE" w:rsidP="00AB10EE">
      <w:pPr>
        <w:rPr>
          <w:rFonts w:cstheme="minorHAnsi"/>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9"/>
        <w:gridCol w:w="8651"/>
      </w:tblGrid>
      <w:tr w:rsidR="00AB10EE" w:rsidRPr="005959B7" w14:paraId="671EDEFE" w14:textId="77777777" w:rsidTr="00EA4D96">
        <w:trPr>
          <w:tblCellSpacing w:w="15" w:type="dxa"/>
        </w:trPr>
        <w:tc>
          <w:tcPr>
            <w:tcW w:w="1605" w:type="dxa"/>
            <w:tcBorders>
              <w:top w:val="outset" w:sz="6" w:space="0" w:color="auto"/>
              <w:left w:val="outset" w:sz="6" w:space="0" w:color="auto"/>
              <w:bottom w:val="outset" w:sz="6" w:space="0" w:color="auto"/>
              <w:right w:val="outset" w:sz="6" w:space="0" w:color="auto"/>
            </w:tcBorders>
            <w:hideMark/>
          </w:tcPr>
          <w:p w14:paraId="5650EC2B"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Battery Against a School Employee</w:t>
            </w:r>
          </w:p>
        </w:tc>
        <w:tc>
          <w:tcPr>
            <w:tcW w:w="8760" w:type="dxa"/>
            <w:tcBorders>
              <w:top w:val="outset" w:sz="6" w:space="0" w:color="auto"/>
              <w:left w:val="outset" w:sz="6" w:space="0" w:color="auto"/>
              <w:bottom w:val="outset" w:sz="6" w:space="0" w:color="auto"/>
              <w:right w:val="outset" w:sz="6" w:space="0" w:color="auto"/>
            </w:tcBorders>
            <w:hideMark/>
          </w:tcPr>
          <w:p w14:paraId="79810EBA" w14:textId="77777777" w:rsidR="00AB10EE" w:rsidRPr="005959B7" w:rsidRDefault="00AB10EE" w:rsidP="00EA4D96">
            <w:pPr>
              <w:pStyle w:val="NormalWeb"/>
              <w:spacing w:before="0" w:beforeAutospacing="0"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 student will not commit a battery by unlawfully and intentionally making physical contact of an insulting or provoking nature with the person of a school employee as outlined in </w:t>
            </w:r>
            <w:hyperlink r:id="rId69" w:anchor="02" w:history="1">
              <w:r w:rsidRPr="005959B7">
                <w:rPr>
                  <w:rStyle w:val="Hyperlink"/>
                  <w:rFonts w:asciiTheme="minorHAnsi" w:hAnsiTheme="minorHAnsi" w:cstheme="minorHAnsi"/>
                  <w:sz w:val="23"/>
                  <w:szCs w:val="23"/>
                </w:rPr>
                <w:t>WV Code </w:t>
              </w:r>
            </w:hyperlink>
            <w:hyperlink r:id="rId70" w:anchor="02" w:history="1">
              <w:r w:rsidRPr="005959B7">
                <w:rPr>
                  <w:rStyle w:val="Hyperlink"/>
                  <w:rFonts w:asciiTheme="minorHAnsi" w:hAnsiTheme="minorHAnsi" w:cstheme="minorHAnsi"/>
                  <w:sz w:val="23"/>
                  <w:szCs w:val="23"/>
                </w:rPr>
                <w:t>§61-2-15(b)</w:t>
              </w:r>
            </w:hyperlink>
            <w:r w:rsidRPr="005959B7">
              <w:rPr>
                <w:rFonts w:asciiTheme="minorHAnsi" w:hAnsiTheme="minorHAnsi" w:cstheme="minorHAnsi"/>
                <w:color w:val="000000"/>
                <w:sz w:val="23"/>
                <w:szCs w:val="23"/>
              </w:rPr>
              <w:t>.</w:t>
            </w:r>
          </w:p>
        </w:tc>
      </w:tr>
      <w:tr w:rsidR="00AB10EE" w:rsidRPr="005959B7" w14:paraId="67A3E4B7"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5DA5FE" w14:textId="77777777" w:rsidR="00AB10EE" w:rsidRPr="005959B7" w:rsidRDefault="00AB10EE" w:rsidP="00EA4D96">
            <w:pPr>
              <w:rPr>
                <w:rFonts w:cstheme="minorHAnsi"/>
                <w:color w:val="000000"/>
                <w:sz w:val="23"/>
                <w:szCs w:val="23"/>
              </w:rPr>
            </w:pPr>
            <w:r w:rsidRPr="005959B7">
              <w:rPr>
                <w:rFonts w:cstheme="minorHAnsi"/>
                <w:color w:val="000000"/>
                <w:sz w:val="23"/>
                <w:szCs w:val="23"/>
              </w:rPr>
              <w:t>Felony</w:t>
            </w:r>
          </w:p>
        </w:tc>
        <w:tc>
          <w:tcPr>
            <w:tcW w:w="0" w:type="auto"/>
            <w:tcBorders>
              <w:top w:val="outset" w:sz="6" w:space="0" w:color="auto"/>
              <w:left w:val="outset" w:sz="6" w:space="0" w:color="auto"/>
              <w:bottom w:val="outset" w:sz="6" w:space="0" w:color="auto"/>
              <w:right w:val="outset" w:sz="6" w:space="0" w:color="auto"/>
            </w:tcBorders>
            <w:hideMark/>
          </w:tcPr>
          <w:p w14:paraId="71B5D471"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commit an act or engage in conduct that would constitute a felony under the laws of this state if committed by an adult as outlined in </w:t>
            </w:r>
            <w:hyperlink r:id="rId71" w:anchor="05" w:history="1">
              <w:r w:rsidRPr="005959B7">
                <w:rPr>
                  <w:rStyle w:val="Hyperlink"/>
                  <w:rFonts w:cstheme="minorHAnsi"/>
                  <w:sz w:val="23"/>
                  <w:szCs w:val="23"/>
                </w:rPr>
                <w:t>WV Code </w:t>
              </w:r>
            </w:hyperlink>
            <w:hyperlink r:id="rId72" w:anchor="05" w:history="1">
              <w:r w:rsidRPr="005959B7">
                <w:rPr>
                  <w:rStyle w:val="Hyperlink"/>
                  <w:rFonts w:cstheme="minorHAnsi"/>
                  <w:sz w:val="23"/>
                  <w:szCs w:val="23"/>
                </w:rPr>
                <w:t>§18A-5-1a(b)(</w:t>
              </w:r>
              <w:proofErr w:type="spellStart"/>
              <w:r w:rsidRPr="005959B7">
                <w:rPr>
                  <w:rStyle w:val="Hyperlink"/>
                  <w:rFonts w:cstheme="minorHAnsi"/>
                  <w:sz w:val="23"/>
                  <w:szCs w:val="23"/>
                </w:rPr>
                <w:t>i</w:t>
              </w:r>
              <w:proofErr w:type="spellEnd"/>
              <w:r w:rsidRPr="005959B7">
                <w:rPr>
                  <w:rStyle w:val="Hyperlink"/>
                  <w:rFonts w:cstheme="minorHAnsi"/>
                  <w:sz w:val="23"/>
                  <w:szCs w:val="23"/>
                </w:rPr>
                <w:t>)</w:t>
              </w:r>
            </w:hyperlink>
            <w:r w:rsidRPr="005959B7">
              <w:rPr>
                <w:rFonts w:cstheme="minorHAnsi"/>
                <w:color w:val="000000"/>
                <w:sz w:val="23"/>
                <w:szCs w:val="23"/>
              </w:rPr>
              <w:t>. Such acts that would constitute a felony include, but are not limited to, arson (WV Code </w:t>
            </w:r>
            <w:hyperlink r:id="rId73" w:anchor="03" w:history="1">
              <w:r w:rsidRPr="005959B7">
                <w:rPr>
                  <w:rStyle w:val="Hyperlink"/>
                  <w:rFonts w:cstheme="minorHAnsi"/>
                  <w:sz w:val="23"/>
                  <w:szCs w:val="23"/>
                </w:rPr>
                <w:t>§61-3-1</w:t>
              </w:r>
            </w:hyperlink>
            <w:r w:rsidRPr="005959B7">
              <w:rPr>
                <w:rFonts w:cstheme="minorHAnsi"/>
                <w:color w:val="000000"/>
                <w:sz w:val="23"/>
                <w:szCs w:val="23"/>
              </w:rPr>
              <w:t>), malicious wounding and unlawful wounding (</w:t>
            </w:r>
            <w:hyperlink r:id="rId74" w:anchor="02" w:history="1">
              <w:r w:rsidRPr="005959B7">
                <w:rPr>
                  <w:rStyle w:val="Hyperlink"/>
                  <w:rFonts w:cstheme="minorHAnsi"/>
                  <w:sz w:val="23"/>
                  <w:szCs w:val="23"/>
                </w:rPr>
                <w:t>WV Code </w:t>
              </w:r>
            </w:hyperlink>
            <w:hyperlink r:id="rId75" w:anchor="02" w:history="1">
              <w:r w:rsidRPr="005959B7">
                <w:rPr>
                  <w:rStyle w:val="Hyperlink"/>
                  <w:rFonts w:cstheme="minorHAnsi"/>
                  <w:sz w:val="23"/>
                  <w:szCs w:val="23"/>
                </w:rPr>
                <w:t>§61-2-9</w:t>
              </w:r>
            </w:hyperlink>
            <w:r w:rsidRPr="005959B7">
              <w:rPr>
                <w:rFonts w:cstheme="minorHAnsi"/>
                <w:color w:val="000000"/>
                <w:sz w:val="23"/>
                <w:szCs w:val="23"/>
              </w:rPr>
              <w:t>), bomb threat (</w:t>
            </w:r>
            <w:hyperlink r:id="rId76" w:anchor="06" w:history="1">
              <w:r w:rsidRPr="005959B7">
                <w:rPr>
                  <w:rStyle w:val="Hyperlink"/>
                  <w:rFonts w:cstheme="minorHAnsi"/>
                  <w:sz w:val="23"/>
                  <w:szCs w:val="23"/>
                </w:rPr>
                <w:t>WV Code </w:t>
              </w:r>
            </w:hyperlink>
            <w:hyperlink r:id="rId77" w:anchor="06" w:history="1">
              <w:r w:rsidRPr="005959B7">
                <w:rPr>
                  <w:rStyle w:val="Hyperlink"/>
                  <w:rFonts w:cstheme="minorHAnsi"/>
                  <w:sz w:val="23"/>
                  <w:szCs w:val="23"/>
                </w:rPr>
                <w:t>§61-6-17</w:t>
              </w:r>
            </w:hyperlink>
            <w:r w:rsidRPr="005959B7">
              <w:rPr>
                <w:rFonts w:cstheme="minorHAnsi"/>
                <w:color w:val="000000"/>
                <w:sz w:val="23"/>
                <w:szCs w:val="23"/>
              </w:rPr>
              <w:t>), sexual assault (</w:t>
            </w:r>
            <w:hyperlink r:id="rId78" w:anchor="08B" w:history="1">
              <w:r w:rsidRPr="005959B7">
                <w:rPr>
                  <w:rStyle w:val="Hyperlink"/>
                  <w:rFonts w:cstheme="minorHAnsi"/>
                  <w:sz w:val="23"/>
                  <w:szCs w:val="23"/>
                </w:rPr>
                <w:t>WV Code </w:t>
              </w:r>
            </w:hyperlink>
            <w:hyperlink r:id="rId79" w:anchor="08B" w:history="1">
              <w:r w:rsidRPr="005959B7">
                <w:rPr>
                  <w:rStyle w:val="Hyperlink"/>
                  <w:rFonts w:cstheme="minorHAnsi"/>
                  <w:sz w:val="23"/>
                  <w:szCs w:val="23"/>
                </w:rPr>
                <w:t>§61-8B-3</w:t>
              </w:r>
            </w:hyperlink>
            <w:r w:rsidRPr="005959B7">
              <w:rPr>
                <w:rFonts w:cstheme="minorHAnsi"/>
                <w:color w:val="000000"/>
                <w:sz w:val="23"/>
                <w:szCs w:val="23"/>
              </w:rPr>
              <w:t>), terrorist act or false information about a terrorist act, hoax terrorist act (</w:t>
            </w:r>
            <w:hyperlink r:id="rId80" w:anchor="06" w:history="1">
              <w:r w:rsidRPr="005959B7">
                <w:rPr>
                  <w:rStyle w:val="Hyperlink"/>
                  <w:rFonts w:cstheme="minorHAnsi"/>
                  <w:sz w:val="23"/>
                  <w:szCs w:val="23"/>
                </w:rPr>
                <w:t>WV Code </w:t>
              </w:r>
            </w:hyperlink>
            <w:hyperlink r:id="rId81" w:anchor="06" w:history="1">
              <w:r w:rsidRPr="005959B7">
                <w:rPr>
                  <w:rStyle w:val="Hyperlink"/>
                  <w:rFonts w:cstheme="minorHAnsi"/>
                  <w:sz w:val="23"/>
                  <w:szCs w:val="23"/>
                </w:rPr>
                <w:t>§61-6-24</w:t>
              </w:r>
            </w:hyperlink>
            <w:r w:rsidRPr="005959B7">
              <w:rPr>
                <w:rFonts w:cstheme="minorHAnsi"/>
                <w:color w:val="000000"/>
                <w:sz w:val="23"/>
                <w:szCs w:val="23"/>
              </w:rPr>
              <w:t>) and grand larceny (</w:t>
            </w:r>
            <w:hyperlink r:id="rId82" w:anchor="03" w:history="1">
              <w:r w:rsidRPr="005959B7">
                <w:rPr>
                  <w:rStyle w:val="Hyperlink"/>
                  <w:rFonts w:cstheme="minorHAnsi"/>
                  <w:sz w:val="23"/>
                  <w:szCs w:val="23"/>
                </w:rPr>
                <w:t>WV Code </w:t>
              </w:r>
            </w:hyperlink>
            <w:hyperlink r:id="rId83" w:anchor="03" w:history="1">
              <w:r w:rsidRPr="005959B7">
                <w:rPr>
                  <w:rStyle w:val="Hyperlink"/>
                  <w:rFonts w:cstheme="minorHAnsi"/>
                  <w:sz w:val="23"/>
                  <w:szCs w:val="23"/>
                </w:rPr>
                <w:t>§61-3-13</w:t>
              </w:r>
            </w:hyperlink>
            <w:r w:rsidRPr="005959B7">
              <w:rPr>
                <w:rFonts w:cstheme="minorHAnsi"/>
                <w:color w:val="000000"/>
                <w:sz w:val="23"/>
                <w:szCs w:val="23"/>
              </w:rPr>
              <w:t>).</w:t>
            </w:r>
          </w:p>
        </w:tc>
      </w:tr>
      <w:tr w:rsidR="00AB10EE" w:rsidRPr="005959B7" w14:paraId="6B70666C" w14:textId="77777777" w:rsidTr="00EA4D9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8A2F74" w14:textId="77777777" w:rsidR="00AB10EE" w:rsidRPr="005959B7" w:rsidRDefault="00AB10EE" w:rsidP="00EA4D96">
            <w:pPr>
              <w:rPr>
                <w:rFonts w:cstheme="minorHAnsi"/>
                <w:color w:val="000000"/>
                <w:sz w:val="23"/>
                <w:szCs w:val="23"/>
              </w:rPr>
            </w:pPr>
            <w:r w:rsidRPr="005959B7">
              <w:rPr>
                <w:rFonts w:cstheme="minorHAnsi"/>
                <w:color w:val="000000"/>
                <w:sz w:val="23"/>
                <w:szCs w:val="23"/>
              </w:rPr>
              <w:t>Illegal Substance Related Behaviors</w:t>
            </w:r>
          </w:p>
        </w:tc>
        <w:tc>
          <w:tcPr>
            <w:tcW w:w="0" w:type="auto"/>
            <w:tcBorders>
              <w:top w:val="outset" w:sz="6" w:space="0" w:color="auto"/>
              <w:left w:val="outset" w:sz="6" w:space="0" w:color="auto"/>
              <w:bottom w:val="outset" w:sz="6" w:space="0" w:color="auto"/>
              <w:right w:val="outset" w:sz="6" w:space="0" w:color="auto"/>
            </w:tcBorders>
            <w:hideMark/>
          </w:tcPr>
          <w:p w14:paraId="714B28FD" w14:textId="77777777" w:rsidR="00AB10EE" w:rsidRPr="005959B7" w:rsidRDefault="00AB10EE" w:rsidP="00EA4D96">
            <w:pPr>
              <w:rPr>
                <w:rFonts w:cstheme="minorHAnsi"/>
                <w:color w:val="000000"/>
                <w:sz w:val="23"/>
                <w:szCs w:val="23"/>
              </w:rPr>
            </w:pPr>
            <w:r w:rsidRPr="005959B7">
              <w:rPr>
                <w:rFonts w:cstheme="minorHAnsi"/>
                <w:color w:val="000000"/>
                <w:sz w:val="23"/>
                <w:szCs w:val="23"/>
              </w:rPr>
              <w:t>A student will not unlawfully possess, use, be under the influence of, distribute or sell any substance containing alcohol, over-the-counter drugs, prescription drugs, marijuana, narcotics, any other substance included in the </w:t>
            </w:r>
            <w:hyperlink r:id="rId84" w:history="1">
              <w:r w:rsidRPr="005959B7">
                <w:rPr>
                  <w:rStyle w:val="Hyperlink"/>
                  <w:rFonts w:cstheme="minorHAnsi"/>
                  <w:sz w:val="23"/>
                  <w:szCs w:val="23"/>
                </w:rPr>
                <w:t>Uniform Controlled Substances Act</w:t>
              </w:r>
            </w:hyperlink>
            <w:r w:rsidRPr="005959B7">
              <w:rPr>
                <w:rFonts w:cstheme="minorHAnsi"/>
                <w:color w:val="000000"/>
                <w:sz w:val="23"/>
                <w:szCs w:val="23"/>
              </w:rPr>
              <w:t> as described in </w:t>
            </w:r>
            <w:hyperlink r:id="rId85" w:history="1">
              <w:r w:rsidRPr="005959B7">
                <w:rPr>
                  <w:rStyle w:val="Hyperlink"/>
                  <w:rFonts w:cstheme="minorHAnsi"/>
                  <w:sz w:val="23"/>
                  <w:szCs w:val="23"/>
                </w:rPr>
                <w:t>WV Code </w:t>
              </w:r>
            </w:hyperlink>
            <w:hyperlink r:id="rId86" w:history="1">
              <w:r w:rsidRPr="005959B7">
                <w:rPr>
                  <w:rStyle w:val="Hyperlink"/>
                  <w:rFonts w:cstheme="minorHAnsi"/>
                  <w:sz w:val="23"/>
                  <w:szCs w:val="23"/>
                </w:rPr>
                <w:t>§60A-1-101, et seq.</w:t>
              </w:r>
            </w:hyperlink>
            <w:r w:rsidRPr="005959B7">
              <w:rPr>
                <w:rFonts w:cstheme="minorHAnsi"/>
                <w:color w:val="000000"/>
                <w:sz w:val="23"/>
                <w:szCs w:val="23"/>
              </w:rPr>
              <w:t> or any paraphernalia intended for the manufacture, sale and/or use of illegal substances in any building/area under the control of a county school system, including all activities or events sponsored by the county school district. This includes violations of </w:t>
            </w:r>
            <w:hyperlink r:id="rId87" w:history="1">
              <w:r w:rsidRPr="005959B7">
                <w:rPr>
                  <w:rStyle w:val="Hyperlink"/>
                  <w:rFonts w:cstheme="minorHAnsi"/>
                  <w:sz w:val="23"/>
                  <w:szCs w:val="23"/>
                </w:rPr>
                <w:t>WVBE Policy </w:t>
              </w:r>
            </w:hyperlink>
            <w:hyperlink r:id="rId88" w:history="1">
              <w:r w:rsidRPr="005959B7">
                <w:rPr>
                  <w:rStyle w:val="Hyperlink"/>
                  <w:rFonts w:cstheme="minorHAnsi"/>
                  <w:sz w:val="23"/>
                  <w:szCs w:val="23"/>
                </w:rPr>
                <w:t>2422.8 - Medication Administration</w:t>
              </w:r>
            </w:hyperlink>
            <w:r w:rsidRPr="005959B7">
              <w:rPr>
                <w:rFonts w:cstheme="minorHAnsi"/>
                <w:color w:val="000000"/>
                <w:sz w:val="23"/>
                <w:szCs w:val="23"/>
              </w:rPr>
              <w:t> and instances of prescription drug abuse.</w:t>
            </w:r>
          </w:p>
        </w:tc>
      </w:tr>
      <w:tr w:rsidR="00AB10EE" w:rsidRPr="005959B7" w14:paraId="06BA9FE8" w14:textId="77777777" w:rsidTr="00EA4D96">
        <w:trPr>
          <w:trHeight w:val="3135"/>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162875" w14:textId="77777777" w:rsidR="00AB10EE" w:rsidRPr="005959B7" w:rsidRDefault="00AB10EE" w:rsidP="00EA4D96">
            <w:pPr>
              <w:rPr>
                <w:rFonts w:cstheme="minorHAnsi"/>
                <w:color w:val="000000"/>
                <w:sz w:val="23"/>
                <w:szCs w:val="23"/>
              </w:rPr>
            </w:pPr>
            <w:r w:rsidRPr="005959B7">
              <w:rPr>
                <w:rFonts w:cstheme="minorHAnsi"/>
                <w:color w:val="000000"/>
                <w:sz w:val="23"/>
                <w:szCs w:val="23"/>
              </w:rPr>
              <w:t>Possession and/or Use of Dangerous Weapon</w:t>
            </w:r>
          </w:p>
        </w:tc>
        <w:tc>
          <w:tcPr>
            <w:tcW w:w="0" w:type="auto"/>
            <w:tcBorders>
              <w:top w:val="outset" w:sz="6" w:space="0" w:color="auto"/>
              <w:left w:val="outset" w:sz="6" w:space="0" w:color="auto"/>
              <w:bottom w:val="outset" w:sz="6" w:space="0" w:color="auto"/>
              <w:right w:val="outset" w:sz="6" w:space="0" w:color="auto"/>
            </w:tcBorders>
            <w:hideMark/>
          </w:tcPr>
          <w:p w14:paraId="371AE7A5" w14:textId="77777777" w:rsidR="00AB10EE" w:rsidRPr="005959B7" w:rsidRDefault="00AB10EE" w:rsidP="00EA4D96">
            <w:pPr>
              <w:pStyle w:val="NormalWeb"/>
              <w:spacing w:before="0" w:beforeAutospacing="0"/>
              <w:rPr>
                <w:rFonts w:asciiTheme="minorHAnsi" w:hAnsiTheme="minorHAnsi" w:cstheme="minorHAnsi"/>
                <w:color w:val="000000"/>
                <w:sz w:val="23"/>
                <w:szCs w:val="23"/>
              </w:rPr>
            </w:pPr>
            <w:r w:rsidRPr="005959B7">
              <w:rPr>
                <w:rStyle w:val="style19"/>
                <w:rFonts w:asciiTheme="minorHAnsi" w:eastAsiaTheme="majorEastAsia" w:hAnsiTheme="minorHAnsi" w:cstheme="minorHAnsi"/>
                <w:color w:val="000000"/>
                <w:sz w:val="23"/>
                <w:szCs w:val="23"/>
              </w:rPr>
              <w:t>According to </w:t>
            </w:r>
            <w:hyperlink r:id="rId89" w:anchor="07" w:history="1">
              <w:r w:rsidRPr="005959B7">
                <w:rPr>
                  <w:rStyle w:val="Hyperlink"/>
                  <w:rFonts w:asciiTheme="minorHAnsi" w:hAnsiTheme="minorHAnsi" w:cstheme="minorHAnsi"/>
                  <w:sz w:val="23"/>
                  <w:szCs w:val="23"/>
                </w:rPr>
                <w:t>WV Code </w:t>
              </w:r>
            </w:hyperlink>
            <w:hyperlink r:id="rId90" w:anchor="07" w:history="1">
              <w:r w:rsidRPr="005959B7">
                <w:rPr>
                  <w:rStyle w:val="style19"/>
                  <w:rFonts w:asciiTheme="minorHAnsi" w:eastAsiaTheme="majorEastAsia" w:hAnsiTheme="minorHAnsi" w:cstheme="minorHAnsi"/>
                  <w:color w:val="0000FF"/>
                  <w:sz w:val="23"/>
                  <w:szCs w:val="23"/>
                  <w:u w:val="single"/>
                </w:rPr>
                <w:t>§18A-5-1a(a)</w:t>
              </w:r>
            </w:hyperlink>
            <w:r w:rsidRPr="005959B7">
              <w:rPr>
                <w:rStyle w:val="style19"/>
                <w:rFonts w:asciiTheme="minorHAnsi" w:eastAsiaTheme="majorEastAsia" w:hAnsiTheme="minorHAnsi" w:cstheme="minorHAnsi"/>
                <w:color w:val="000000"/>
                <w:sz w:val="23"/>
                <w:szCs w:val="23"/>
              </w:rPr>
              <w:t>, a student will not possess a firearm or deadly weapon as defined in </w:t>
            </w:r>
            <w:hyperlink r:id="rId91" w:anchor="07" w:history="1">
              <w:r w:rsidRPr="005959B7">
                <w:rPr>
                  <w:rStyle w:val="Hyperlink"/>
                  <w:rFonts w:asciiTheme="minorHAnsi" w:hAnsiTheme="minorHAnsi" w:cstheme="minorHAnsi"/>
                  <w:sz w:val="23"/>
                  <w:szCs w:val="23"/>
                </w:rPr>
                <w:t>WV Code </w:t>
              </w:r>
            </w:hyperlink>
            <w:hyperlink r:id="rId92" w:anchor="07" w:history="1">
              <w:r w:rsidRPr="005959B7">
                <w:rPr>
                  <w:rStyle w:val="Hyperlink"/>
                  <w:rFonts w:asciiTheme="minorHAnsi" w:hAnsiTheme="minorHAnsi" w:cstheme="minorHAnsi"/>
                  <w:sz w:val="23"/>
                  <w:szCs w:val="23"/>
                </w:rPr>
                <w:t>§61-7-2</w:t>
              </w:r>
            </w:hyperlink>
            <w:r w:rsidRPr="005959B7">
              <w:rPr>
                <w:rStyle w:val="style19"/>
                <w:rFonts w:asciiTheme="minorHAnsi" w:eastAsiaTheme="majorEastAsia" w:hAnsiTheme="minorHAnsi" w:cstheme="minorHAnsi"/>
                <w:color w:val="000000"/>
                <w:sz w:val="23"/>
                <w:szCs w:val="23"/>
              </w:rPr>
              <w:t>, on any school bus, on school property or at any school-sponsored function as defined in </w:t>
            </w:r>
            <w:hyperlink r:id="rId93" w:anchor="07" w:history="1">
              <w:r w:rsidRPr="005959B7">
                <w:rPr>
                  <w:rStyle w:val="Hyperlink"/>
                  <w:rFonts w:asciiTheme="minorHAnsi" w:hAnsiTheme="minorHAnsi" w:cstheme="minorHAnsi"/>
                  <w:sz w:val="23"/>
                  <w:szCs w:val="23"/>
                </w:rPr>
                <w:t>WV Code </w:t>
              </w:r>
            </w:hyperlink>
            <w:hyperlink r:id="rId94" w:anchor="07" w:history="1">
              <w:r w:rsidRPr="005959B7">
                <w:rPr>
                  <w:rStyle w:val="Hyperlink"/>
                  <w:rFonts w:asciiTheme="minorHAnsi" w:hAnsiTheme="minorHAnsi" w:cstheme="minorHAnsi"/>
                  <w:sz w:val="23"/>
                  <w:szCs w:val="23"/>
                </w:rPr>
                <w:t>§61-7-11a</w:t>
              </w:r>
            </w:hyperlink>
            <w:r w:rsidRPr="005959B7">
              <w:rPr>
                <w:rStyle w:val="style22"/>
                <w:rFonts w:asciiTheme="minorHAnsi" w:hAnsiTheme="minorHAnsi" w:cstheme="minorHAnsi"/>
                <w:color w:val="000000"/>
                <w:sz w:val="23"/>
                <w:szCs w:val="23"/>
              </w:rPr>
              <w:t>.</w:t>
            </w:r>
          </w:p>
          <w:p w14:paraId="1E35884C" w14:textId="77777777" w:rsidR="00AB10EE" w:rsidRPr="005959B7" w:rsidRDefault="00AB10EE" w:rsidP="00EA4D96">
            <w:pPr>
              <w:pStyle w:val="NormalWeb"/>
              <w:spacing w:after="0" w:afterAutospacing="0"/>
              <w:rPr>
                <w:rFonts w:asciiTheme="minorHAnsi" w:hAnsiTheme="minorHAnsi" w:cstheme="minorHAnsi"/>
                <w:color w:val="000000"/>
                <w:sz w:val="23"/>
                <w:szCs w:val="23"/>
              </w:rPr>
            </w:pPr>
            <w:r w:rsidRPr="005959B7">
              <w:rPr>
                <w:rFonts w:asciiTheme="minorHAnsi" w:hAnsiTheme="minorHAnsi" w:cstheme="minorHAnsi"/>
                <w:color w:val="000000"/>
                <w:sz w:val="23"/>
                <w:szCs w:val="23"/>
              </w:rPr>
              <w:t>As defined in </w:t>
            </w:r>
            <w:hyperlink r:id="rId95" w:anchor="07" w:history="1">
              <w:r w:rsidRPr="005959B7">
                <w:rPr>
                  <w:rStyle w:val="Hyperlink"/>
                  <w:rFonts w:asciiTheme="minorHAnsi" w:hAnsiTheme="minorHAnsi" w:cstheme="minorHAnsi"/>
                  <w:sz w:val="23"/>
                  <w:szCs w:val="23"/>
                </w:rPr>
                <w:t>WV Code </w:t>
              </w:r>
            </w:hyperlink>
            <w:hyperlink r:id="rId96" w:anchor="07" w:history="1">
              <w:r w:rsidRPr="005959B7">
                <w:rPr>
                  <w:rStyle w:val="Hyperlink"/>
                  <w:rFonts w:asciiTheme="minorHAnsi" w:hAnsiTheme="minorHAnsi" w:cstheme="minorHAnsi"/>
                  <w:sz w:val="23"/>
                  <w:szCs w:val="23"/>
                </w:rPr>
                <w:t>§61-7-2</w:t>
              </w:r>
            </w:hyperlink>
            <w:r w:rsidRPr="005959B7">
              <w:rPr>
                <w:rFonts w:asciiTheme="minorHAnsi" w:hAnsiTheme="minorHAnsi" w:cstheme="minorHAnsi"/>
                <w:color w:val="000000"/>
                <w:sz w:val="23"/>
                <w:szCs w:val="23"/>
              </w:rPr>
              <w:t>, a “dangerous weapon” means any device intended to cause injury or bodily harm, any device used in a threatening manner that could cause injury or bodily harm, or any device that is primarily used for self-protection. Dangerous weapons include, but are not limited to, blackjack, gravity knife, knife, knife-like implement, switchblade knife, </w:t>
            </w:r>
            <w:hyperlink r:id="rId97" w:history="1">
              <w:r w:rsidRPr="005959B7">
                <w:rPr>
                  <w:rStyle w:val="Hyperlink"/>
                  <w:rFonts w:asciiTheme="minorHAnsi" w:hAnsiTheme="minorHAnsi" w:cstheme="minorHAnsi"/>
                  <w:sz w:val="23"/>
                  <w:szCs w:val="23"/>
                </w:rPr>
                <w:t>nunchaku</w:t>
              </w:r>
            </w:hyperlink>
            <w:r w:rsidRPr="005959B7">
              <w:rPr>
                <w:rFonts w:asciiTheme="minorHAnsi" w:hAnsiTheme="minorHAnsi" w:cstheme="minorHAnsi"/>
                <w:color w:val="000000"/>
                <w:sz w:val="23"/>
                <w:szCs w:val="23"/>
              </w:rPr>
              <w:t>, metallic or false knuckles, pistol, or revolver. A dangerous weapon may also include the use of a legitimate tool, instrument, or equipment as a weapon including, but not limited to, pens, pencils, compasses, or combs, with the intent to harm another.</w:t>
            </w:r>
          </w:p>
        </w:tc>
      </w:tr>
    </w:tbl>
    <w:p w14:paraId="40954805" w14:textId="77777777" w:rsidR="00AB10EE" w:rsidRPr="005959B7" w:rsidRDefault="00AB10EE" w:rsidP="00AB10EE">
      <w:pPr>
        <w:pStyle w:val="NormalWeb"/>
        <w:spacing w:before="0" w:beforeAutospacing="0" w:after="0" w:afterAutospacing="0"/>
        <w:rPr>
          <w:rFonts w:asciiTheme="minorHAnsi" w:hAnsiTheme="minorHAnsi" w:cstheme="minorHAnsi"/>
          <w:color w:val="000000"/>
          <w:sz w:val="23"/>
          <w:szCs w:val="23"/>
        </w:rPr>
      </w:pPr>
    </w:p>
    <w:p w14:paraId="36CA948C" w14:textId="77777777" w:rsidR="006B4A61" w:rsidRDefault="006B4A61" w:rsidP="00A63715">
      <w:pPr>
        <w:tabs>
          <w:tab w:val="center" w:pos="4680"/>
        </w:tabs>
        <w:jc w:val="center"/>
        <w:rPr>
          <w:b/>
          <w:sz w:val="28"/>
          <w:szCs w:val="28"/>
          <w:u w:val="single"/>
        </w:rPr>
      </w:pPr>
    </w:p>
    <w:p w14:paraId="11506194" w14:textId="2FA70DD6" w:rsidR="00A63715" w:rsidRPr="007A0B92" w:rsidRDefault="00A63715" w:rsidP="00A63715">
      <w:pPr>
        <w:tabs>
          <w:tab w:val="center" w:pos="4680"/>
        </w:tabs>
        <w:jc w:val="center"/>
        <w:rPr>
          <w:sz w:val="28"/>
          <w:szCs w:val="28"/>
          <w:u w:val="single"/>
        </w:rPr>
      </w:pPr>
      <w:r w:rsidRPr="007A0B92">
        <w:rPr>
          <w:b/>
          <w:sz w:val="28"/>
          <w:szCs w:val="28"/>
          <w:u w:val="single"/>
        </w:rPr>
        <w:lastRenderedPageBreak/>
        <w:t>POLICY 4373</w:t>
      </w:r>
    </w:p>
    <w:p w14:paraId="723769D3" w14:textId="69FB3B27" w:rsidR="00A63715" w:rsidRDefault="00A63715" w:rsidP="00A63715">
      <w:pPr>
        <w:ind w:firstLine="720"/>
        <w:jc w:val="both"/>
        <w:rPr>
          <w:sz w:val="24"/>
        </w:rPr>
      </w:pPr>
      <w:r>
        <w:rPr>
          <w:sz w:val="24"/>
        </w:rPr>
        <w:t xml:space="preserve">The State of West Virginia </w:t>
      </w:r>
      <w:r w:rsidR="00D638A0">
        <w:rPr>
          <w:sz w:val="24"/>
        </w:rPr>
        <w:t>and the WV Board of Education have developed</w:t>
      </w:r>
      <w:r>
        <w:rPr>
          <w:sz w:val="24"/>
        </w:rPr>
        <w:t xml:space="preserve"> Policy 4373.  to provide an atmosphere that is conducive to learning and provides a safe atmosphere for both students and teachers. </w:t>
      </w:r>
    </w:p>
    <w:p w14:paraId="52E3AA01" w14:textId="77777777" w:rsidR="00A63715" w:rsidRDefault="00A63715" w:rsidP="00A63715">
      <w:pPr>
        <w:ind w:firstLine="720"/>
        <w:jc w:val="both"/>
        <w:rPr>
          <w:sz w:val="24"/>
        </w:rPr>
      </w:pPr>
      <w:r>
        <w:rPr>
          <w:sz w:val="24"/>
        </w:rPr>
        <w:t>As a part of Policy 4373, Randolph County has established an alternative learning center for those students who cannot perform properly in a normal educational setting.</w:t>
      </w:r>
    </w:p>
    <w:p w14:paraId="02FDC700" w14:textId="77777777" w:rsidR="00A63715" w:rsidRDefault="00A63715" w:rsidP="00A63715">
      <w:pPr>
        <w:ind w:firstLine="720"/>
        <w:jc w:val="both"/>
        <w:rPr>
          <w:b/>
          <w:sz w:val="24"/>
        </w:rPr>
      </w:pPr>
      <w:r>
        <w:rPr>
          <w:sz w:val="24"/>
        </w:rPr>
        <w:t>Policy 4373 prohibits: assault and battery on a school-employee, possession of a firearm or any other deadly weapon, the sale of narcotic drugs or other controlled substances on the premises of an educational facility or at a school-sponsored function or on the school bus.  It also prohibits the commission of any act or conduct that would constitute a felony under the laws of the state if committed by an adult or possession on the premises of an educational facility or at a school-sponsored function of a controlled substance governed by the West Virginia Controlled Substances Act.  It also prohibits: the threatening of or causing injury to a pupil, teacher, administrator or other school personnel, willful disobedience of a teacher, possession of alcohol on the premises of an educational facility or at a school-sponsored event, profanity directed at a school employee, intentional defacement of school property, participating in a physical altercation with another person while under the authority of school personnel or habitually violating school rules.  If the act is not covered by Policy 4373, the county discipline policy should be applied.</w:t>
      </w:r>
    </w:p>
    <w:p w14:paraId="5CC80E49" w14:textId="25B64DB1" w:rsidR="00A63715" w:rsidRDefault="009405CA" w:rsidP="00A63715">
      <w:pPr>
        <w:ind w:firstLine="720"/>
        <w:jc w:val="both"/>
        <w:rPr>
          <w:b/>
          <w:sz w:val="24"/>
        </w:rPr>
      </w:pPr>
      <w:r>
        <w:rPr>
          <w:sz w:val="24"/>
        </w:rPr>
        <w:t>With reasonable suspicion</w:t>
      </w:r>
      <w:r w:rsidR="00A33400">
        <w:rPr>
          <w:sz w:val="24"/>
        </w:rPr>
        <w:t xml:space="preserve"> of contraband</w:t>
      </w:r>
      <w:r w:rsidR="00AF3A67">
        <w:rPr>
          <w:sz w:val="24"/>
        </w:rPr>
        <w:t>,</w:t>
      </w:r>
      <w:r>
        <w:rPr>
          <w:sz w:val="24"/>
        </w:rPr>
        <w:t xml:space="preserve"> s</w:t>
      </w:r>
      <w:r w:rsidR="00A3282E">
        <w:rPr>
          <w:sz w:val="24"/>
        </w:rPr>
        <w:t>chools maintain the right</w:t>
      </w:r>
      <w:r>
        <w:rPr>
          <w:sz w:val="24"/>
        </w:rPr>
        <w:t xml:space="preserve"> to search</w:t>
      </w:r>
      <w:r w:rsidR="00A33400">
        <w:rPr>
          <w:sz w:val="24"/>
        </w:rPr>
        <w:t xml:space="preserve"> lockers and to hold unannounced</w:t>
      </w:r>
      <w:r w:rsidR="00A63715">
        <w:rPr>
          <w:sz w:val="24"/>
        </w:rPr>
        <w:t xml:space="preserve"> locker cleanouts.</w:t>
      </w:r>
    </w:p>
    <w:p w14:paraId="19DBE8BD" w14:textId="77777777" w:rsidR="00FA0196" w:rsidRDefault="00FA0196" w:rsidP="000D5B9F">
      <w:pPr>
        <w:spacing w:after="0"/>
        <w:ind w:left="144"/>
        <w:jc w:val="center"/>
        <w:rPr>
          <w:rFonts w:cstheme="minorHAnsi"/>
          <w:b/>
          <w:sz w:val="28"/>
          <w:szCs w:val="28"/>
          <w:u w:val="single"/>
        </w:rPr>
      </w:pPr>
    </w:p>
    <w:p w14:paraId="7CA86547" w14:textId="452E3CB6" w:rsidR="00AB10EE" w:rsidRPr="007A0B92" w:rsidRDefault="00AB10EE" w:rsidP="000D5B9F">
      <w:pPr>
        <w:spacing w:after="0"/>
        <w:ind w:left="144"/>
        <w:jc w:val="center"/>
        <w:rPr>
          <w:rFonts w:cstheme="minorHAnsi"/>
          <w:b/>
          <w:sz w:val="28"/>
          <w:szCs w:val="28"/>
          <w:u w:val="single"/>
        </w:rPr>
      </w:pPr>
      <w:r w:rsidRPr="007A0B92">
        <w:rPr>
          <w:rFonts w:cstheme="minorHAnsi"/>
          <w:b/>
          <w:sz w:val="28"/>
          <w:szCs w:val="28"/>
          <w:u w:val="single"/>
        </w:rPr>
        <w:t>BUS TRANSPORTATION</w:t>
      </w:r>
    </w:p>
    <w:p w14:paraId="0FDD9AF1" w14:textId="77777777" w:rsidR="00EC2A56" w:rsidRDefault="00AB10EE" w:rsidP="00AB10EE">
      <w:pPr>
        <w:ind w:left="139"/>
        <w:rPr>
          <w:rFonts w:cstheme="minorHAnsi"/>
          <w:sz w:val="24"/>
          <w:szCs w:val="24"/>
        </w:rPr>
      </w:pPr>
      <w:r w:rsidRPr="00E7563F">
        <w:rPr>
          <w:rFonts w:cstheme="minorHAnsi"/>
          <w:sz w:val="24"/>
          <w:szCs w:val="24"/>
        </w:rPr>
        <w:t>WV Code provides students the privilege of transportation to and from school when student conduct is appropriate</w:t>
      </w:r>
      <w:r w:rsidR="004A4F3A">
        <w:rPr>
          <w:rFonts w:cstheme="minorHAnsi"/>
          <w:sz w:val="24"/>
          <w:szCs w:val="24"/>
        </w:rPr>
        <w:t xml:space="preserve"> under the following </w:t>
      </w:r>
      <w:r w:rsidR="00EC2A56">
        <w:rPr>
          <w:rFonts w:cstheme="minorHAnsi"/>
          <w:sz w:val="24"/>
          <w:szCs w:val="24"/>
        </w:rPr>
        <w:t xml:space="preserve">guidelines: </w:t>
      </w:r>
    </w:p>
    <w:p w14:paraId="6CA2BBF3" w14:textId="21021B60" w:rsidR="00257BDE" w:rsidRPr="00B374CE" w:rsidRDefault="00962144" w:rsidP="00257BDE">
      <w:pPr>
        <w:pStyle w:val="ListParagraph"/>
        <w:numPr>
          <w:ilvl w:val="0"/>
          <w:numId w:val="47"/>
        </w:numPr>
        <w:rPr>
          <w:rFonts w:asciiTheme="minorHAnsi" w:hAnsiTheme="minorHAnsi" w:cstheme="minorHAnsi"/>
          <w:sz w:val="24"/>
          <w:szCs w:val="24"/>
        </w:rPr>
      </w:pPr>
      <w:r w:rsidRPr="00B374CE">
        <w:rPr>
          <w:rFonts w:asciiTheme="minorHAnsi" w:hAnsiTheme="minorHAnsi" w:cstheme="minorHAnsi"/>
          <w:sz w:val="24"/>
          <w:szCs w:val="24"/>
        </w:rPr>
        <w:t xml:space="preserve">Bus operators </w:t>
      </w:r>
      <w:r w:rsidR="007B6D9A" w:rsidRPr="00B374CE">
        <w:rPr>
          <w:rFonts w:asciiTheme="minorHAnsi" w:hAnsiTheme="minorHAnsi" w:cstheme="minorHAnsi"/>
          <w:sz w:val="24"/>
          <w:szCs w:val="24"/>
        </w:rPr>
        <w:t>cannot accept a</w:t>
      </w:r>
      <w:r w:rsidR="00AB10EE" w:rsidRPr="00B374CE">
        <w:rPr>
          <w:rFonts w:asciiTheme="minorHAnsi" w:hAnsiTheme="minorHAnsi" w:cstheme="minorHAnsi"/>
          <w:sz w:val="24"/>
          <w:szCs w:val="24"/>
        </w:rPr>
        <w:t xml:space="preserve">ny change of a student's </w:t>
      </w:r>
      <w:r w:rsidR="007B6D9A" w:rsidRPr="00B374CE">
        <w:rPr>
          <w:rFonts w:asciiTheme="minorHAnsi" w:hAnsiTheme="minorHAnsi" w:cstheme="minorHAnsi"/>
          <w:sz w:val="24"/>
          <w:szCs w:val="24"/>
        </w:rPr>
        <w:t xml:space="preserve">assigned </w:t>
      </w:r>
      <w:r w:rsidR="00AB10EE" w:rsidRPr="00B374CE">
        <w:rPr>
          <w:rFonts w:asciiTheme="minorHAnsi" w:hAnsiTheme="minorHAnsi" w:cstheme="minorHAnsi"/>
          <w:sz w:val="24"/>
          <w:szCs w:val="24"/>
        </w:rPr>
        <w:t xml:space="preserve">bus, pick-up site, or unloading site </w:t>
      </w:r>
      <w:r w:rsidR="007B6D9A" w:rsidRPr="00B374CE">
        <w:rPr>
          <w:rFonts w:asciiTheme="minorHAnsi" w:hAnsiTheme="minorHAnsi" w:cstheme="minorHAnsi"/>
          <w:sz w:val="24"/>
          <w:szCs w:val="24"/>
        </w:rPr>
        <w:t>unless a</w:t>
      </w:r>
      <w:r w:rsidR="00257BDE" w:rsidRPr="00B374CE">
        <w:rPr>
          <w:rFonts w:asciiTheme="minorHAnsi" w:hAnsiTheme="minorHAnsi" w:cstheme="minorHAnsi"/>
          <w:sz w:val="24"/>
          <w:szCs w:val="24"/>
        </w:rPr>
        <w:t xml:space="preserve">ccompanied by </w:t>
      </w:r>
      <w:r w:rsidR="00AB10EE" w:rsidRPr="00B374CE">
        <w:rPr>
          <w:rFonts w:asciiTheme="minorHAnsi" w:hAnsiTheme="minorHAnsi" w:cstheme="minorHAnsi"/>
          <w:sz w:val="24"/>
          <w:szCs w:val="24"/>
        </w:rPr>
        <w:t xml:space="preserve">note from the parent and the </w:t>
      </w:r>
      <w:r w:rsidR="00257BDE" w:rsidRPr="00B374CE">
        <w:rPr>
          <w:rFonts w:asciiTheme="minorHAnsi" w:hAnsiTheme="minorHAnsi" w:cstheme="minorHAnsi"/>
          <w:sz w:val="24"/>
          <w:szCs w:val="24"/>
        </w:rPr>
        <w:t xml:space="preserve">school’s </w:t>
      </w:r>
      <w:r w:rsidR="00AB10EE" w:rsidRPr="00B374CE">
        <w:rPr>
          <w:rFonts w:asciiTheme="minorHAnsi" w:hAnsiTheme="minorHAnsi" w:cstheme="minorHAnsi"/>
          <w:sz w:val="24"/>
          <w:szCs w:val="24"/>
        </w:rPr>
        <w:t xml:space="preserve">approval </w:t>
      </w:r>
      <w:r w:rsidR="00072320" w:rsidRPr="00B374CE">
        <w:rPr>
          <w:rFonts w:asciiTheme="minorHAnsi" w:hAnsiTheme="minorHAnsi" w:cstheme="minorHAnsi"/>
          <w:sz w:val="24"/>
          <w:szCs w:val="24"/>
        </w:rPr>
        <w:t>daily</w:t>
      </w:r>
      <w:r w:rsidR="00AB10EE" w:rsidRPr="00B374CE">
        <w:rPr>
          <w:rFonts w:asciiTheme="minorHAnsi" w:hAnsiTheme="minorHAnsi" w:cstheme="minorHAnsi"/>
          <w:sz w:val="24"/>
          <w:szCs w:val="24"/>
        </w:rPr>
        <w:t xml:space="preserve">.  School approval will be granted prior to first period. </w:t>
      </w:r>
    </w:p>
    <w:p w14:paraId="68E0FA67" w14:textId="77777777" w:rsidR="00257BDE" w:rsidRPr="00B374CE" w:rsidRDefault="00257BDE" w:rsidP="00257BDE">
      <w:pPr>
        <w:pStyle w:val="ListParagraph"/>
        <w:ind w:left="915" w:firstLine="0"/>
        <w:rPr>
          <w:rFonts w:asciiTheme="minorHAnsi" w:hAnsiTheme="minorHAnsi" w:cstheme="minorHAnsi"/>
          <w:sz w:val="24"/>
          <w:szCs w:val="24"/>
        </w:rPr>
      </w:pPr>
    </w:p>
    <w:p w14:paraId="232C4DD1" w14:textId="77777777" w:rsidR="00257BDE" w:rsidRPr="00B374CE" w:rsidRDefault="00AB10EE" w:rsidP="00257BDE">
      <w:pPr>
        <w:pStyle w:val="ListParagraph"/>
        <w:numPr>
          <w:ilvl w:val="0"/>
          <w:numId w:val="47"/>
        </w:numPr>
        <w:rPr>
          <w:rFonts w:asciiTheme="minorHAnsi" w:hAnsiTheme="minorHAnsi" w:cstheme="minorHAnsi"/>
          <w:sz w:val="24"/>
          <w:szCs w:val="24"/>
        </w:rPr>
      </w:pPr>
      <w:r w:rsidRPr="00B374CE">
        <w:rPr>
          <w:rFonts w:asciiTheme="minorHAnsi" w:hAnsiTheme="minorHAnsi" w:cstheme="minorHAnsi"/>
          <w:sz w:val="24"/>
          <w:szCs w:val="24"/>
        </w:rPr>
        <w:t xml:space="preserve"> If a student loses the privilege of bus transportation, it becomes the responsibility of the parent to provide the transportation. </w:t>
      </w:r>
    </w:p>
    <w:p w14:paraId="75B20F55" w14:textId="77777777" w:rsidR="00257BDE" w:rsidRPr="00B374CE" w:rsidRDefault="00257BDE" w:rsidP="00257BDE">
      <w:pPr>
        <w:pStyle w:val="ListParagraph"/>
        <w:rPr>
          <w:rFonts w:asciiTheme="minorHAnsi" w:hAnsiTheme="minorHAnsi" w:cstheme="minorHAnsi"/>
          <w:sz w:val="24"/>
          <w:szCs w:val="24"/>
        </w:rPr>
      </w:pPr>
    </w:p>
    <w:p w14:paraId="27451BC7" w14:textId="77777777" w:rsidR="00B374CE" w:rsidRPr="00B374CE" w:rsidRDefault="00AB10EE" w:rsidP="00257BDE">
      <w:pPr>
        <w:pStyle w:val="ListParagraph"/>
        <w:numPr>
          <w:ilvl w:val="0"/>
          <w:numId w:val="47"/>
        </w:numPr>
        <w:rPr>
          <w:rFonts w:asciiTheme="minorHAnsi" w:hAnsiTheme="minorHAnsi" w:cstheme="minorHAnsi"/>
          <w:sz w:val="24"/>
          <w:szCs w:val="24"/>
        </w:rPr>
      </w:pPr>
      <w:r w:rsidRPr="00B374CE">
        <w:rPr>
          <w:rFonts w:asciiTheme="minorHAnsi" w:hAnsiTheme="minorHAnsi" w:cstheme="minorHAnsi"/>
          <w:sz w:val="24"/>
          <w:szCs w:val="24"/>
        </w:rPr>
        <w:t xml:space="preserve">Disruptive behavior, disrespect for the rights of others, or failure to correct poor behavior will result in the loss of bus privileges.  </w:t>
      </w:r>
    </w:p>
    <w:p w14:paraId="21476481" w14:textId="77777777" w:rsidR="00B374CE" w:rsidRPr="00B374CE" w:rsidRDefault="00B374CE" w:rsidP="00B374CE">
      <w:pPr>
        <w:pStyle w:val="ListParagraph"/>
        <w:rPr>
          <w:rFonts w:asciiTheme="minorHAnsi" w:hAnsiTheme="minorHAnsi" w:cstheme="minorHAnsi"/>
          <w:sz w:val="24"/>
          <w:szCs w:val="24"/>
        </w:rPr>
      </w:pPr>
    </w:p>
    <w:p w14:paraId="1A4EC66C" w14:textId="77777777" w:rsidR="00B374CE" w:rsidRPr="00B374CE" w:rsidRDefault="00AB10EE" w:rsidP="00257BDE">
      <w:pPr>
        <w:pStyle w:val="ListParagraph"/>
        <w:numPr>
          <w:ilvl w:val="0"/>
          <w:numId w:val="47"/>
        </w:numPr>
        <w:rPr>
          <w:rFonts w:asciiTheme="minorHAnsi" w:hAnsiTheme="minorHAnsi" w:cstheme="minorHAnsi"/>
          <w:sz w:val="24"/>
          <w:szCs w:val="24"/>
        </w:rPr>
      </w:pPr>
      <w:r w:rsidRPr="00B374CE">
        <w:rPr>
          <w:rFonts w:asciiTheme="minorHAnsi" w:hAnsiTheme="minorHAnsi" w:cstheme="minorHAnsi"/>
          <w:sz w:val="24"/>
          <w:szCs w:val="24"/>
        </w:rPr>
        <w:t xml:space="preserve">Parents will be notified of suspension of these privileges, and a conference will be scheduled if necessary. </w:t>
      </w:r>
    </w:p>
    <w:p w14:paraId="63423D64" w14:textId="44F26A3B" w:rsidR="00AB10EE" w:rsidRDefault="00AB10EE" w:rsidP="00257BDE">
      <w:pPr>
        <w:pStyle w:val="ListParagraph"/>
        <w:numPr>
          <w:ilvl w:val="0"/>
          <w:numId w:val="47"/>
        </w:numPr>
        <w:rPr>
          <w:rFonts w:asciiTheme="minorHAnsi" w:hAnsiTheme="minorHAnsi" w:cstheme="minorHAnsi"/>
          <w:sz w:val="24"/>
          <w:szCs w:val="24"/>
        </w:rPr>
      </w:pPr>
      <w:r w:rsidRPr="00B374CE">
        <w:rPr>
          <w:rFonts w:asciiTheme="minorHAnsi" w:hAnsiTheme="minorHAnsi" w:cstheme="minorHAnsi"/>
          <w:sz w:val="24"/>
          <w:szCs w:val="24"/>
        </w:rPr>
        <w:lastRenderedPageBreak/>
        <w:t xml:space="preserve"> All students are to enter the school upon arrival.  No bus student is permitted to go to the parking lot - for any reason. </w:t>
      </w:r>
    </w:p>
    <w:p w14:paraId="22E23AEB" w14:textId="77777777" w:rsidR="00B374CE" w:rsidRPr="00B374CE" w:rsidRDefault="00B374CE" w:rsidP="00B374CE">
      <w:pPr>
        <w:pStyle w:val="ListParagraph"/>
        <w:ind w:left="915" w:firstLine="0"/>
        <w:rPr>
          <w:rFonts w:asciiTheme="minorHAnsi" w:hAnsiTheme="minorHAnsi" w:cstheme="minorHAnsi"/>
          <w:sz w:val="24"/>
          <w:szCs w:val="24"/>
        </w:rPr>
      </w:pPr>
    </w:p>
    <w:p w14:paraId="0C266CDD" w14:textId="77777777" w:rsidR="00AB10EE" w:rsidRPr="007A0B92" w:rsidRDefault="00AB10EE" w:rsidP="00AB10EE">
      <w:pPr>
        <w:pStyle w:val="Heading1"/>
        <w:tabs>
          <w:tab w:val="center" w:pos="4680"/>
        </w:tabs>
        <w:rPr>
          <w:rFonts w:asciiTheme="minorHAnsi" w:hAnsiTheme="minorHAnsi" w:cstheme="minorHAnsi"/>
          <w:caps/>
          <w:sz w:val="28"/>
          <w:szCs w:val="28"/>
          <w:u w:val="single"/>
        </w:rPr>
      </w:pPr>
      <w:r w:rsidRPr="007A0B92">
        <w:rPr>
          <w:rFonts w:asciiTheme="minorHAnsi" w:hAnsiTheme="minorHAnsi" w:cstheme="minorHAnsi"/>
          <w:caps/>
          <w:sz w:val="28"/>
          <w:szCs w:val="28"/>
          <w:u w:val="single"/>
        </w:rPr>
        <w:t>Cell Phone/Telephone Usage</w:t>
      </w:r>
    </w:p>
    <w:p w14:paraId="392B0A77" w14:textId="23C34D12" w:rsidR="00AB10EE" w:rsidRPr="00EE1093" w:rsidRDefault="007B3B71" w:rsidP="00AB10EE">
      <w:pPr>
        <w:pStyle w:val="Heading1"/>
        <w:jc w:val="left"/>
        <w:rPr>
          <w:rFonts w:asciiTheme="minorHAnsi" w:hAnsiTheme="minorHAnsi" w:cstheme="minorHAnsi"/>
          <w:b w:val="0"/>
        </w:rPr>
      </w:pPr>
      <w:r w:rsidRPr="007B038B">
        <w:rPr>
          <w:rFonts w:asciiTheme="minorHAnsi" w:hAnsiTheme="minorHAnsi" w:cstheme="minorHAnsi"/>
          <w:b w:val="0"/>
          <w:color w:val="0D0D0D" w:themeColor="text1" w:themeTint="F2"/>
        </w:rPr>
        <w:t xml:space="preserve">Policy </w:t>
      </w:r>
      <w:r w:rsidR="00234BB1" w:rsidRPr="007B038B">
        <w:rPr>
          <w:rFonts w:asciiTheme="minorHAnsi" w:hAnsiTheme="minorHAnsi" w:cstheme="minorHAnsi"/>
          <w:b w:val="0"/>
          <w:color w:val="0D0D0D" w:themeColor="text1" w:themeTint="F2"/>
        </w:rPr>
        <w:t>5136</w:t>
      </w:r>
      <w:r w:rsidR="00234BB1">
        <w:rPr>
          <w:rFonts w:asciiTheme="minorHAnsi" w:hAnsiTheme="minorHAnsi" w:cstheme="minorHAnsi"/>
          <w:b w:val="0"/>
        </w:rPr>
        <w:t xml:space="preserve"> “Personal Communications Device”</w:t>
      </w:r>
      <w:r w:rsidR="000D44F2">
        <w:rPr>
          <w:rFonts w:asciiTheme="minorHAnsi" w:hAnsiTheme="minorHAnsi" w:cstheme="minorHAnsi"/>
          <w:b w:val="0"/>
        </w:rPr>
        <w:t xml:space="preserve"> </w:t>
      </w:r>
      <w:r w:rsidR="007B038B">
        <w:rPr>
          <w:rFonts w:asciiTheme="minorHAnsi" w:hAnsiTheme="minorHAnsi" w:cstheme="minorHAnsi"/>
          <w:b w:val="0"/>
        </w:rPr>
        <w:t>*</w:t>
      </w:r>
      <w:r w:rsidR="000D44F2">
        <w:rPr>
          <w:rFonts w:asciiTheme="minorHAnsi" w:hAnsiTheme="minorHAnsi" w:cstheme="minorHAnsi"/>
          <w:b w:val="0"/>
        </w:rPr>
        <w:t>See Appendix</w:t>
      </w:r>
    </w:p>
    <w:p w14:paraId="6192C3F7" w14:textId="77777777" w:rsidR="00013F18" w:rsidRDefault="00013F18" w:rsidP="00AB10EE">
      <w:pPr>
        <w:pStyle w:val="Heading2"/>
        <w:ind w:left="156" w:right="4"/>
        <w:jc w:val="center"/>
        <w:rPr>
          <w:rFonts w:ascii="Arial" w:hAnsi="Arial" w:cs="Arial"/>
          <w:b/>
          <w:color w:val="auto"/>
          <w:sz w:val="24"/>
          <w:szCs w:val="24"/>
          <w:u w:val="single"/>
        </w:rPr>
      </w:pPr>
    </w:p>
    <w:p w14:paraId="7254FE58" w14:textId="3DDCFAEA" w:rsidR="00AB10EE" w:rsidRPr="007A0B92" w:rsidRDefault="00AB10EE" w:rsidP="00AB10EE">
      <w:pPr>
        <w:pStyle w:val="Heading2"/>
        <w:ind w:left="156" w:right="4"/>
        <w:jc w:val="center"/>
        <w:rPr>
          <w:rFonts w:asciiTheme="minorHAnsi" w:hAnsiTheme="minorHAnsi" w:cstheme="minorHAnsi"/>
          <w:b/>
          <w:color w:val="auto"/>
          <w:sz w:val="28"/>
          <w:szCs w:val="28"/>
          <w:u w:val="single"/>
        </w:rPr>
      </w:pPr>
      <w:r w:rsidRPr="007A0B92">
        <w:rPr>
          <w:rFonts w:asciiTheme="minorHAnsi" w:hAnsiTheme="minorHAnsi" w:cstheme="minorHAnsi"/>
          <w:b/>
          <w:color w:val="auto"/>
          <w:sz w:val="28"/>
          <w:szCs w:val="28"/>
          <w:u w:val="single"/>
        </w:rPr>
        <w:t>CLOSED CAMPUS</w:t>
      </w:r>
      <w:r w:rsidR="007D19D9" w:rsidRPr="007A0B92">
        <w:rPr>
          <w:rFonts w:asciiTheme="minorHAnsi" w:hAnsiTheme="minorHAnsi" w:cstheme="minorHAnsi"/>
          <w:b/>
          <w:color w:val="auto"/>
          <w:sz w:val="28"/>
          <w:szCs w:val="28"/>
          <w:u w:val="single"/>
        </w:rPr>
        <w:t>ES</w:t>
      </w:r>
    </w:p>
    <w:p w14:paraId="5A6BC503" w14:textId="47FB8DBB" w:rsidR="00AB10EE" w:rsidRPr="009632F9" w:rsidRDefault="006261F8" w:rsidP="00013F18">
      <w:pPr>
        <w:spacing w:after="0"/>
        <w:ind w:left="144"/>
        <w:rPr>
          <w:rFonts w:ascii="Arial" w:hAnsi="Arial" w:cs="Arial"/>
          <w:iCs/>
          <w:sz w:val="24"/>
          <w:szCs w:val="24"/>
        </w:rPr>
      </w:pPr>
      <w:r w:rsidRPr="009632F9">
        <w:rPr>
          <w:rFonts w:cstheme="minorHAnsi"/>
          <w:iCs/>
          <w:sz w:val="24"/>
          <w:szCs w:val="24"/>
        </w:rPr>
        <w:t xml:space="preserve">All Randolph County </w:t>
      </w:r>
      <w:r w:rsidR="001845CE" w:rsidRPr="009632F9">
        <w:rPr>
          <w:rFonts w:cstheme="minorHAnsi"/>
          <w:iCs/>
          <w:sz w:val="24"/>
          <w:szCs w:val="24"/>
        </w:rPr>
        <w:t>campuses are</w:t>
      </w:r>
      <w:r w:rsidR="00AB10EE" w:rsidRPr="009632F9">
        <w:rPr>
          <w:rFonts w:cstheme="minorHAnsi"/>
          <w:iCs/>
          <w:sz w:val="24"/>
          <w:szCs w:val="24"/>
        </w:rPr>
        <w:t xml:space="preserve"> closed campus</w:t>
      </w:r>
      <w:r w:rsidR="001845CE" w:rsidRPr="009632F9">
        <w:rPr>
          <w:rFonts w:cstheme="minorHAnsi"/>
          <w:iCs/>
          <w:sz w:val="24"/>
          <w:szCs w:val="24"/>
        </w:rPr>
        <w:t>es</w:t>
      </w:r>
      <w:r w:rsidR="00AB10EE" w:rsidRPr="009632F9">
        <w:rPr>
          <w:rFonts w:cstheme="minorHAnsi"/>
          <w:iCs/>
          <w:sz w:val="24"/>
          <w:szCs w:val="24"/>
        </w:rPr>
        <w:t xml:space="preserve">.  Students are required to remain on campus from the time they arrive in the morning until they leave at the end of the school day.  All parking lots </w:t>
      </w:r>
      <w:r w:rsidR="00FC5D43" w:rsidRPr="009632F9">
        <w:rPr>
          <w:rFonts w:cstheme="minorHAnsi"/>
          <w:iCs/>
          <w:sz w:val="24"/>
          <w:szCs w:val="24"/>
        </w:rPr>
        <w:t>including adjacent elementary s</w:t>
      </w:r>
      <w:r w:rsidR="00AB10EE" w:rsidRPr="009632F9">
        <w:rPr>
          <w:rFonts w:cstheme="minorHAnsi"/>
          <w:iCs/>
          <w:sz w:val="24"/>
          <w:szCs w:val="24"/>
        </w:rPr>
        <w:t>chool propert</w:t>
      </w:r>
      <w:r w:rsidR="00FC5D43" w:rsidRPr="009632F9">
        <w:rPr>
          <w:rFonts w:cstheme="minorHAnsi"/>
          <w:iCs/>
          <w:sz w:val="24"/>
          <w:szCs w:val="24"/>
        </w:rPr>
        <w:t>ies</w:t>
      </w:r>
      <w:r w:rsidR="00AB10EE" w:rsidRPr="009632F9">
        <w:rPr>
          <w:rFonts w:cstheme="minorHAnsi"/>
          <w:iCs/>
          <w:sz w:val="24"/>
          <w:szCs w:val="24"/>
        </w:rPr>
        <w:t xml:space="preserve"> are off limits during the school day.  Students violating this policy may lose parking privileges and restricted area consequences will apply. A parent/ guardian must sign student out if student is leaving during the day.  Documented, emancipated students 18 and older, signing themselves out during the day, are not permitted to return to school during that school day.</w:t>
      </w:r>
      <w:r w:rsidR="00AB10EE" w:rsidRPr="009632F9">
        <w:rPr>
          <w:rFonts w:ascii="Arial" w:hAnsi="Arial" w:cs="Arial"/>
          <w:iCs/>
          <w:sz w:val="24"/>
          <w:szCs w:val="24"/>
        </w:rPr>
        <w:t xml:space="preserve"> </w:t>
      </w:r>
    </w:p>
    <w:p w14:paraId="7480CC6E" w14:textId="77777777" w:rsidR="00AB10EE" w:rsidRPr="00FF595A" w:rsidRDefault="00AB10EE" w:rsidP="00AB10EE">
      <w:pPr>
        <w:pStyle w:val="NoSpacing"/>
        <w:rPr>
          <w:rFonts w:ascii="Arial" w:hAnsi="Arial" w:cs="Arial"/>
          <w:sz w:val="24"/>
          <w:szCs w:val="24"/>
        </w:rPr>
      </w:pPr>
    </w:p>
    <w:p w14:paraId="2AEAF394" w14:textId="77777777" w:rsidR="004B08C4" w:rsidRDefault="004B08C4" w:rsidP="00AB10EE">
      <w:pPr>
        <w:pStyle w:val="NoSpacing"/>
        <w:jc w:val="center"/>
        <w:rPr>
          <w:rFonts w:ascii="Arial" w:hAnsi="Arial" w:cs="Arial"/>
          <w:b/>
          <w:sz w:val="24"/>
          <w:szCs w:val="24"/>
          <w:u w:val="single"/>
        </w:rPr>
      </w:pPr>
    </w:p>
    <w:p w14:paraId="0C2F83F0" w14:textId="5E78D110" w:rsidR="00AB10EE" w:rsidRPr="007A0B92" w:rsidRDefault="00AB10EE" w:rsidP="00AB10EE">
      <w:pPr>
        <w:pStyle w:val="NoSpacing"/>
        <w:jc w:val="center"/>
        <w:rPr>
          <w:rFonts w:cstheme="minorHAnsi"/>
          <w:b/>
          <w:sz w:val="28"/>
          <w:szCs w:val="28"/>
          <w:u w:val="single"/>
        </w:rPr>
      </w:pPr>
      <w:r w:rsidRPr="007A0B92">
        <w:rPr>
          <w:rFonts w:cstheme="minorHAnsi"/>
          <w:b/>
          <w:sz w:val="28"/>
          <w:szCs w:val="28"/>
          <w:u w:val="single"/>
        </w:rPr>
        <w:t>CREDIT RECOVERY</w:t>
      </w:r>
    </w:p>
    <w:p w14:paraId="5BF92A7A" w14:textId="77777777" w:rsidR="00844CDF" w:rsidRPr="00541D7E" w:rsidRDefault="00844CDF" w:rsidP="00AB10EE">
      <w:pPr>
        <w:pStyle w:val="NoSpacing"/>
        <w:jc w:val="center"/>
        <w:rPr>
          <w:rFonts w:ascii="Arial" w:hAnsi="Arial" w:cs="Arial"/>
          <w:b/>
          <w:sz w:val="24"/>
          <w:szCs w:val="24"/>
          <w:u w:val="single"/>
        </w:rPr>
      </w:pPr>
    </w:p>
    <w:p w14:paraId="15E537ED" w14:textId="3B3DD560" w:rsidR="00AB10EE" w:rsidRPr="00844CDF" w:rsidRDefault="00AB10EE" w:rsidP="00AB10EE">
      <w:pPr>
        <w:pStyle w:val="NoSpacing"/>
        <w:rPr>
          <w:rFonts w:cstheme="minorHAnsi"/>
          <w:sz w:val="24"/>
          <w:szCs w:val="24"/>
        </w:rPr>
      </w:pPr>
      <w:r w:rsidRPr="00844CDF">
        <w:rPr>
          <w:rFonts w:cstheme="minorHAnsi"/>
          <w:sz w:val="24"/>
          <w:szCs w:val="24"/>
        </w:rPr>
        <w:t xml:space="preserve">The primary focus for the Credit Recovery Plan is to provide an opportunity for students to stay in school and graduate on time.  Credit Recovery is traditionally defined </w:t>
      </w:r>
      <w:proofErr w:type="gramStart"/>
      <w:r w:rsidRPr="00844CDF">
        <w:rPr>
          <w:rFonts w:cstheme="minorHAnsi"/>
          <w:sz w:val="24"/>
          <w:szCs w:val="24"/>
        </w:rPr>
        <w:t>as a way to</w:t>
      </w:r>
      <w:proofErr w:type="gramEnd"/>
      <w:r w:rsidRPr="00844CDF">
        <w:rPr>
          <w:rFonts w:cstheme="minorHAnsi"/>
          <w:sz w:val="24"/>
          <w:szCs w:val="24"/>
        </w:rPr>
        <w:t xml:space="preserve"> “recover” credit for a course that a student was previously unsuccessful in earning academic credit towards graduation.  It differs greatly from programs that allow students to earn “first time credit” in that students have already satisfied the </w:t>
      </w:r>
      <w:r w:rsidR="000773A7" w:rsidRPr="00844CDF">
        <w:rPr>
          <w:rFonts w:cstheme="minorHAnsi"/>
          <w:sz w:val="24"/>
          <w:szCs w:val="24"/>
        </w:rPr>
        <w:t>8100-minute</w:t>
      </w:r>
      <w:r w:rsidRPr="00844CDF">
        <w:rPr>
          <w:rFonts w:cstheme="minorHAnsi"/>
          <w:sz w:val="24"/>
          <w:szCs w:val="24"/>
        </w:rPr>
        <w:t xml:space="preserve"> seat time requirement.  This meet</w:t>
      </w:r>
      <w:r w:rsidR="006623D7">
        <w:rPr>
          <w:rFonts w:cstheme="minorHAnsi"/>
          <w:sz w:val="24"/>
          <w:szCs w:val="24"/>
        </w:rPr>
        <w:t>s</w:t>
      </w:r>
      <w:r w:rsidRPr="00844CDF">
        <w:rPr>
          <w:rFonts w:cstheme="minorHAnsi"/>
          <w:sz w:val="24"/>
          <w:szCs w:val="24"/>
        </w:rPr>
        <w:t xml:space="preserve"> the mandate of Policy 2510 section 5.6.8-d:  County Boards of Education shall adopt policies and programs that allow students to recover credit for failed high school courses.  Researched – based</w:t>
      </w:r>
      <w:r w:rsidR="007149B3">
        <w:rPr>
          <w:rFonts w:cstheme="minorHAnsi"/>
          <w:sz w:val="24"/>
          <w:szCs w:val="24"/>
        </w:rPr>
        <w:t xml:space="preserve"> </w:t>
      </w:r>
      <w:r w:rsidRPr="00844CDF">
        <w:rPr>
          <w:rFonts w:cstheme="minorHAnsi"/>
          <w:sz w:val="24"/>
          <w:szCs w:val="24"/>
        </w:rPr>
        <w:t xml:space="preserve">credit recovery programs require students to successfully demonstrate mastery of the </w:t>
      </w:r>
      <w:r w:rsidR="002A0FFA">
        <w:rPr>
          <w:rFonts w:cstheme="minorHAnsi"/>
          <w:sz w:val="24"/>
          <w:szCs w:val="24"/>
        </w:rPr>
        <w:t xml:space="preserve">course </w:t>
      </w:r>
      <w:r w:rsidR="002A0FFA" w:rsidRPr="00844CDF">
        <w:rPr>
          <w:rFonts w:cstheme="minorHAnsi"/>
          <w:sz w:val="24"/>
          <w:szCs w:val="24"/>
        </w:rPr>
        <w:t>content</w:t>
      </w:r>
      <w:r w:rsidR="002A0FFA">
        <w:rPr>
          <w:rFonts w:cstheme="minorHAnsi"/>
          <w:sz w:val="24"/>
          <w:szCs w:val="24"/>
        </w:rPr>
        <w:t>.</w:t>
      </w:r>
    </w:p>
    <w:p w14:paraId="6CC0A02F" w14:textId="77777777" w:rsidR="00233102" w:rsidRDefault="00233102" w:rsidP="00AB10EE">
      <w:pPr>
        <w:ind w:left="139"/>
        <w:rPr>
          <w:rFonts w:cstheme="minorHAnsi"/>
          <w:sz w:val="24"/>
          <w:szCs w:val="24"/>
          <w:u w:val="single"/>
        </w:rPr>
      </w:pPr>
    </w:p>
    <w:p w14:paraId="159F393F" w14:textId="1C010B34" w:rsidR="00AB10EE" w:rsidRPr="000E09BB" w:rsidRDefault="000E09BB" w:rsidP="000E09BB">
      <w:pPr>
        <w:ind w:left="139"/>
        <w:jc w:val="center"/>
        <w:rPr>
          <w:rFonts w:cstheme="minorHAnsi"/>
          <w:b/>
          <w:bCs/>
          <w:sz w:val="28"/>
          <w:szCs w:val="28"/>
          <w:u w:val="single"/>
        </w:rPr>
      </w:pPr>
      <w:r w:rsidRPr="000E09BB">
        <w:rPr>
          <w:rFonts w:cstheme="minorHAnsi"/>
          <w:b/>
          <w:bCs/>
          <w:sz w:val="28"/>
          <w:szCs w:val="28"/>
          <w:u w:val="single"/>
        </w:rPr>
        <w:t>APPLYING FOR CREDIT RECOVERY</w:t>
      </w:r>
      <w:r w:rsidR="00AB10EE" w:rsidRPr="000E09BB">
        <w:rPr>
          <w:rFonts w:cstheme="minorHAnsi"/>
          <w:b/>
          <w:bCs/>
          <w:sz w:val="28"/>
          <w:szCs w:val="28"/>
          <w:u w:val="single"/>
        </w:rPr>
        <w:t>:</w:t>
      </w:r>
    </w:p>
    <w:p w14:paraId="1863D791" w14:textId="18F2C284" w:rsidR="00AB10EE" w:rsidRPr="00844CDF" w:rsidRDefault="007368D9" w:rsidP="00AB10EE">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w:t>
      </w:r>
      <w:r w:rsidR="00AB10EE" w:rsidRPr="00844CDF">
        <w:rPr>
          <w:rFonts w:asciiTheme="minorHAnsi" w:hAnsiTheme="minorHAnsi" w:cstheme="minorHAnsi"/>
          <w:sz w:val="24"/>
          <w:szCs w:val="24"/>
        </w:rPr>
        <w:t xml:space="preserve">tudents who earn an “F” in a course needed to satisfy a graduation requirement with a grade </w:t>
      </w:r>
      <w:r w:rsidR="005E0A54">
        <w:rPr>
          <w:rFonts w:asciiTheme="minorHAnsi" w:hAnsiTheme="minorHAnsi" w:cstheme="minorHAnsi"/>
          <w:sz w:val="24"/>
          <w:szCs w:val="24"/>
        </w:rPr>
        <w:t xml:space="preserve">that is </w:t>
      </w:r>
      <w:r w:rsidR="00AB10EE" w:rsidRPr="005E0A54">
        <w:rPr>
          <w:rFonts w:asciiTheme="minorHAnsi" w:hAnsiTheme="minorHAnsi" w:cstheme="minorHAnsi"/>
          <w:bCs/>
          <w:sz w:val="24"/>
          <w:szCs w:val="24"/>
        </w:rPr>
        <w:t xml:space="preserve">approved by the </w:t>
      </w:r>
      <w:r w:rsidR="005E0A54">
        <w:rPr>
          <w:rFonts w:asciiTheme="minorHAnsi" w:hAnsiTheme="minorHAnsi" w:cstheme="minorHAnsi"/>
          <w:bCs/>
          <w:sz w:val="24"/>
          <w:szCs w:val="24"/>
        </w:rPr>
        <w:t xml:space="preserve">initial </w:t>
      </w:r>
      <w:r w:rsidR="00AB10EE" w:rsidRPr="005E0A54">
        <w:rPr>
          <w:rFonts w:asciiTheme="minorHAnsi" w:hAnsiTheme="minorHAnsi" w:cstheme="minorHAnsi"/>
          <w:bCs/>
          <w:sz w:val="24"/>
          <w:szCs w:val="24"/>
        </w:rPr>
        <w:t>teacher</w:t>
      </w:r>
      <w:r w:rsidR="00AB10EE" w:rsidRPr="00844CDF">
        <w:rPr>
          <w:rFonts w:asciiTheme="minorHAnsi" w:hAnsiTheme="minorHAnsi" w:cstheme="minorHAnsi"/>
          <w:sz w:val="24"/>
          <w:szCs w:val="24"/>
        </w:rPr>
        <w:t xml:space="preserve"> </w:t>
      </w:r>
      <w:r w:rsidR="005E0A54">
        <w:rPr>
          <w:rFonts w:asciiTheme="minorHAnsi" w:hAnsiTheme="minorHAnsi" w:cstheme="minorHAnsi"/>
          <w:sz w:val="24"/>
          <w:szCs w:val="24"/>
        </w:rPr>
        <w:t xml:space="preserve">of record, </w:t>
      </w:r>
      <w:r w:rsidR="00AB10EE" w:rsidRPr="00844CDF">
        <w:rPr>
          <w:rFonts w:asciiTheme="minorHAnsi" w:hAnsiTheme="minorHAnsi" w:cstheme="minorHAnsi"/>
          <w:sz w:val="24"/>
          <w:szCs w:val="24"/>
        </w:rPr>
        <w:t>may apply for the Credit Recovery Program.</w:t>
      </w:r>
    </w:p>
    <w:p w14:paraId="49519990" w14:textId="239CA3AA" w:rsidR="00AB10EE" w:rsidRPr="00844CDF" w:rsidRDefault="00AB10EE" w:rsidP="00AB10EE">
      <w:pPr>
        <w:pStyle w:val="ListParagraph"/>
        <w:numPr>
          <w:ilvl w:val="0"/>
          <w:numId w:val="7"/>
        </w:numPr>
        <w:rPr>
          <w:rFonts w:asciiTheme="minorHAnsi" w:hAnsiTheme="minorHAnsi" w:cstheme="minorHAnsi"/>
          <w:sz w:val="24"/>
          <w:szCs w:val="24"/>
        </w:rPr>
      </w:pPr>
      <w:r w:rsidRPr="00844CDF">
        <w:rPr>
          <w:rFonts w:asciiTheme="minorHAnsi" w:hAnsiTheme="minorHAnsi" w:cstheme="minorHAnsi"/>
          <w:sz w:val="24"/>
          <w:szCs w:val="24"/>
        </w:rPr>
        <w:t xml:space="preserve">The student’s attendance will be a consideration when reviewing the student application.  Consideration will be given for absences such as illness or catastrophic incidents that affected the student’s attendance.  Consideration will be evaluated </w:t>
      </w:r>
      <w:r w:rsidR="007368D9" w:rsidRPr="00844CDF">
        <w:rPr>
          <w:rFonts w:asciiTheme="minorHAnsi" w:hAnsiTheme="minorHAnsi" w:cstheme="minorHAnsi"/>
          <w:sz w:val="24"/>
          <w:szCs w:val="24"/>
        </w:rPr>
        <w:t>regarding</w:t>
      </w:r>
      <w:r w:rsidRPr="00844CDF">
        <w:rPr>
          <w:rFonts w:asciiTheme="minorHAnsi" w:hAnsiTheme="minorHAnsi" w:cstheme="minorHAnsi"/>
          <w:sz w:val="24"/>
          <w:szCs w:val="24"/>
        </w:rPr>
        <w:t xml:space="preserve"> whether the absences are excused or unexcused.</w:t>
      </w:r>
    </w:p>
    <w:p w14:paraId="5A7CF284" w14:textId="03EF639B" w:rsidR="00AB10EE" w:rsidRPr="00844CDF" w:rsidRDefault="00AB10EE" w:rsidP="00AB10EE">
      <w:pPr>
        <w:pStyle w:val="ListParagraph"/>
        <w:numPr>
          <w:ilvl w:val="0"/>
          <w:numId w:val="7"/>
        </w:numPr>
        <w:rPr>
          <w:rFonts w:asciiTheme="minorHAnsi" w:hAnsiTheme="minorHAnsi" w:cstheme="minorHAnsi"/>
          <w:sz w:val="24"/>
          <w:szCs w:val="24"/>
        </w:rPr>
      </w:pPr>
      <w:r w:rsidRPr="00844CDF">
        <w:rPr>
          <w:rFonts w:asciiTheme="minorHAnsi" w:hAnsiTheme="minorHAnsi" w:cstheme="minorHAnsi"/>
          <w:sz w:val="24"/>
          <w:szCs w:val="24"/>
        </w:rPr>
        <w:t xml:space="preserve">The classroom teacher in consultation with the principal will determine if the student is allowed to participate in </w:t>
      </w:r>
      <w:r w:rsidR="00EF7EC5" w:rsidRPr="00844CDF">
        <w:rPr>
          <w:rFonts w:asciiTheme="minorHAnsi" w:hAnsiTheme="minorHAnsi" w:cstheme="minorHAnsi"/>
          <w:sz w:val="24"/>
          <w:szCs w:val="24"/>
        </w:rPr>
        <w:t>a</w:t>
      </w:r>
      <w:r w:rsidR="0019486D">
        <w:rPr>
          <w:rFonts w:asciiTheme="minorHAnsi" w:hAnsiTheme="minorHAnsi" w:cstheme="minorHAnsi"/>
          <w:sz w:val="24"/>
          <w:szCs w:val="24"/>
        </w:rPr>
        <w:t xml:space="preserve"> </w:t>
      </w:r>
      <w:r w:rsidR="00002CBA">
        <w:rPr>
          <w:rFonts w:asciiTheme="minorHAnsi" w:hAnsiTheme="minorHAnsi" w:cstheme="minorHAnsi"/>
          <w:sz w:val="24"/>
          <w:szCs w:val="24"/>
        </w:rPr>
        <w:t>c</w:t>
      </w:r>
      <w:r w:rsidRPr="00844CDF">
        <w:rPr>
          <w:rFonts w:asciiTheme="minorHAnsi" w:hAnsiTheme="minorHAnsi" w:cstheme="minorHAnsi"/>
          <w:sz w:val="24"/>
          <w:szCs w:val="24"/>
        </w:rPr>
        <w:t xml:space="preserve">redit </w:t>
      </w:r>
      <w:r w:rsidR="00002CBA">
        <w:rPr>
          <w:rFonts w:asciiTheme="minorHAnsi" w:hAnsiTheme="minorHAnsi" w:cstheme="minorHAnsi"/>
          <w:sz w:val="24"/>
          <w:szCs w:val="24"/>
        </w:rPr>
        <w:t>r</w:t>
      </w:r>
      <w:r w:rsidR="00002CBA" w:rsidRPr="00844CDF">
        <w:rPr>
          <w:rFonts w:asciiTheme="minorHAnsi" w:hAnsiTheme="minorHAnsi" w:cstheme="minorHAnsi"/>
          <w:sz w:val="24"/>
          <w:szCs w:val="24"/>
        </w:rPr>
        <w:t>ecovery</w:t>
      </w:r>
      <w:r w:rsidRPr="00844CDF">
        <w:rPr>
          <w:rFonts w:asciiTheme="minorHAnsi" w:hAnsiTheme="minorHAnsi" w:cstheme="minorHAnsi"/>
          <w:sz w:val="24"/>
          <w:szCs w:val="24"/>
        </w:rPr>
        <w:t xml:space="preserve"> </w:t>
      </w:r>
      <w:r w:rsidR="00002CBA">
        <w:rPr>
          <w:rFonts w:asciiTheme="minorHAnsi" w:hAnsiTheme="minorHAnsi" w:cstheme="minorHAnsi"/>
          <w:sz w:val="24"/>
          <w:szCs w:val="24"/>
        </w:rPr>
        <w:t>p</w:t>
      </w:r>
      <w:r w:rsidR="00002CBA" w:rsidRPr="00844CDF">
        <w:rPr>
          <w:rFonts w:asciiTheme="minorHAnsi" w:hAnsiTheme="minorHAnsi" w:cstheme="minorHAnsi"/>
          <w:sz w:val="24"/>
          <w:szCs w:val="24"/>
        </w:rPr>
        <w:t>rogram</w:t>
      </w:r>
      <w:r w:rsidRPr="00844CDF">
        <w:rPr>
          <w:rFonts w:asciiTheme="minorHAnsi" w:hAnsiTheme="minorHAnsi" w:cstheme="minorHAnsi"/>
          <w:sz w:val="24"/>
          <w:szCs w:val="24"/>
        </w:rPr>
        <w:t>.</w:t>
      </w:r>
    </w:p>
    <w:p w14:paraId="06709D8E" w14:textId="5575D82C" w:rsidR="00AB10EE" w:rsidRPr="00844CDF" w:rsidRDefault="00D94928" w:rsidP="00AB10EE">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Students transferring in from private or home school who are missing credits needed for graduation</w:t>
      </w:r>
      <w:r w:rsidR="00B86BBB">
        <w:rPr>
          <w:rFonts w:asciiTheme="minorHAnsi" w:hAnsiTheme="minorHAnsi" w:cstheme="minorHAnsi"/>
          <w:sz w:val="24"/>
          <w:szCs w:val="24"/>
        </w:rPr>
        <w:t xml:space="preserve"> may also be eligible t</w:t>
      </w:r>
      <w:r w:rsidR="005A0B3D">
        <w:rPr>
          <w:rFonts w:asciiTheme="minorHAnsi" w:hAnsiTheme="minorHAnsi" w:cstheme="minorHAnsi"/>
          <w:sz w:val="24"/>
          <w:szCs w:val="24"/>
        </w:rPr>
        <w:t>o</w:t>
      </w:r>
      <w:r w:rsidR="00B86BBB">
        <w:rPr>
          <w:rFonts w:asciiTheme="minorHAnsi" w:hAnsiTheme="minorHAnsi" w:cstheme="minorHAnsi"/>
          <w:sz w:val="24"/>
          <w:szCs w:val="24"/>
        </w:rPr>
        <w:t xml:space="preserve"> recover credits</w:t>
      </w:r>
      <w:r w:rsidR="00AB10EE" w:rsidRPr="00844CDF">
        <w:rPr>
          <w:rFonts w:asciiTheme="minorHAnsi" w:hAnsiTheme="minorHAnsi" w:cstheme="minorHAnsi"/>
          <w:sz w:val="24"/>
          <w:szCs w:val="24"/>
        </w:rPr>
        <w:t>.</w:t>
      </w:r>
    </w:p>
    <w:p w14:paraId="2958FDC5" w14:textId="77777777" w:rsidR="00AB10EE" w:rsidRPr="00844CDF" w:rsidRDefault="00AB10EE" w:rsidP="00AB10EE">
      <w:pPr>
        <w:rPr>
          <w:rFonts w:cstheme="minorHAnsi"/>
          <w:sz w:val="24"/>
          <w:szCs w:val="24"/>
        </w:rPr>
      </w:pPr>
    </w:p>
    <w:p w14:paraId="560C3659" w14:textId="77777777" w:rsidR="00AB10EE" w:rsidRPr="005A0B3D" w:rsidRDefault="00AB10EE" w:rsidP="005A0B3D">
      <w:pPr>
        <w:jc w:val="center"/>
        <w:rPr>
          <w:rFonts w:cstheme="minorHAnsi"/>
          <w:b/>
          <w:bCs/>
          <w:sz w:val="24"/>
          <w:szCs w:val="24"/>
          <w:u w:val="single"/>
        </w:rPr>
      </w:pPr>
      <w:r w:rsidRPr="005A0B3D">
        <w:rPr>
          <w:rFonts w:cstheme="minorHAnsi"/>
          <w:b/>
          <w:bCs/>
          <w:sz w:val="24"/>
          <w:szCs w:val="24"/>
          <w:u w:val="single"/>
        </w:rPr>
        <w:t>Stipulations for the Credit Recovery Program:</w:t>
      </w:r>
    </w:p>
    <w:p w14:paraId="2D8DCE9F" w14:textId="493F3FFF" w:rsidR="00AB10EE" w:rsidRPr="00844CDF" w:rsidRDefault="00AB10EE"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The original “F” will remain on the student’s transcript at the end of the semester.  If the student meets all the requirements and masters all required benchmarks in the recovery course, the student will receive a grade for the course which will be added to the student’s transcript in the WVEIS system.  Eligible students must complete the school application for the Credit Recovery Program.  A parent or guardian must sign the application.</w:t>
      </w:r>
    </w:p>
    <w:p w14:paraId="343C7EE2" w14:textId="2041DCA8" w:rsidR="00AB10EE" w:rsidRPr="00844CDF" w:rsidRDefault="00AB10EE"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 xml:space="preserve">The teacher who assigned the “F” grade </w:t>
      </w:r>
      <w:r w:rsidR="00F01B40">
        <w:rPr>
          <w:rFonts w:asciiTheme="minorHAnsi" w:hAnsiTheme="minorHAnsi" w:cstheme="minorHAnsi"/>
          <w:sz w:val="24"/>
          <w:szCs w:val="24"/>
        </w:rPr>
        <w:t>offer</w:t>
      </w:r>
      <w:r w:rsidR="00B245AF">
        <w:rPr>
          <w:rFonts w:asciiTheme="minorHAnsi" w:hAnsiTheme="minorHAnsi" w:cstheme="minorHAnsi"/>
          <w:sz w:val="24"/>
          <w:szCs w:val="24"/>
        </w:rPr>
        <w:t>s</w:t>
      </w:r>
      <w:r w:rsidR="00F01B40">
        <w:rPr>
          <w:rFonts w:asciiTheme="minorHAnsi" w:hAnsiTheme="minorHAnsi" w:cstheme="minorHAnsi"/>
          <w:sz w:val="24"/>
          <w:szCs w:val="24"/>
        </w:rPr>
        <w:t xml:space="preserve"> input as to whether a student should be </w:t>
      </w:r>
      <w:r w:rsidR="00893F85">
        <w:rPr>
          <w:rFonts w:asciiTheme="minorHAnsi" w:hAnsiTheme="minorHAnsi" w:cstheme="minorHAnsi"/>
          <w:sz w:val="24"/>
          <w:szCs w:val="24"/>
        </w:rPr>
        <w:t xml:space="preserve">eligible </w:t>
      </w:r>
      <w:r w:rsidR="00E20FB0">
        <w:rPr>
          <w:rFonts w:asciiTheme="minorHAnsi" w:hAnsiTheme="minorHAnsi" w:cstheme="minorHAnsi"/>
          <w:sz w:val="24"/>
          <w:szCs w:val="24"/>
        </w:rPr>
        <w:t>to participate in</w:t>
      </w:r>
      <w:r w:rsidR="00893F85">
        <w:rPr>
          <w:rFonts w:asciiTheme="minorHAnsi" w:hAnsiTheme="minorHAnsi" w:cstheme="minorHAnsi"/>
          <w:sz w:val="24"/>
          <w:szCs w:val="24"/>
        </w:rPr>
        <w:t xml:space="preserve"> credit recovery</w:t>
      </w:r>
      <w:r w:rsidRPr="00844CDF">
        <w:rPr>
          <w:rFonts w:asciiTheme="minorHAnsi" w:hAnsiTheme="minorHAnsi" w:cstheme="minorHAnsi"/>
          <w:sz w:val="24"/>
          <w:szCs w:val="24"/>
        </w:rPr>
        <w:t>.</w:t>
      </w:r>
    </w:p>
    <w:p w14:paraId="0FDC64C5" w14:textId="520E7B55" w:rsidR="00AB10EE" w:rsidRPr="00844CDF" w:rsidRDefault="00AB10EE"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 xml:space="preserve">The teacher </w:t>
      </w:r>
      <w:r w:rsidR="00893F85">
        <w:rPr>
          <w:rFonts w:asciiTheme="minorHAnsi" w:hAnsiTheme="minorHAnsi" w:cstheme="minorHAnsi"/>
          <w:sz w:val="24"/>
          <w:szCs w:val="24"/>
        </w:rPr>
        <w:t>may</w:t>
      </w:r>
      <w:r w:rsidRPr="00844CDF">
        <w:rPr>
          <w:rFonts w:asciiTheme="minorHAnsi" w:hAnsiTheme="minorHAnsi" w:cstheme="minorHAnsi"/>
          <w:sz w:val="24"/>
          <w:szCs w:val="24"/>
        </w:rPr>
        <w:t xml:space="preserve"> establish an individual recovery plan for any student accepted into the program that will focus on competency of the content standards for the </w:t>
      </w:r>
      <w:r w:rsidR="006A2307" w:rsidRPr="00844CDF">
        <w:rPr>
          <w:rFonts w:asciiTheme="minorHAnsi" w:hAnsiTheme="minorHAnsi" w:cstheme="minorHAnsi"/>
          <w:sz w:val="24"/>
          <w:szCs w:val="24"/>
        </w:rPr>
        <w:t>course</w:t>
      </w:r>
      <w:r w:rsidRPr="00844CDF">
        <w:rPr>
          <w:rFonts w:asciiTheme="minorHAnsi" w:hAnsiTheme="minorHAnsi" w:cstheme="minorHAnsi"/>
          <w:sz w:val="24"/>
          <w:szCs w:val="24"/>
        </w:rPr>
        <w:t>.</w:t>
      </w:r>
    </w:p>
    <w:p w14:paraId="151283AE" w14:textId="2182E691" w:rsidR="00AB10EE" w:rsidRDefault="00AB10EE"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 xml:space="preserve">The teacher </w:t>
      </w:r>
      <w:r w:rsidR="00893F85">
        <w:rPr>
          <w:rFonts w:asciiTheme="minorHAnsi" w:hAnsiTheme="minorHAnsi" w:cstheme="minorHAnsi"/>
          <w:sz w:val="24"/>
          <w:szCs w:val="24"/>
        </w:rPr>
        <w:t>may</w:t>
      </w:r>
      <w:r w:rsidRPr="00844CDF">
        <w:rPr>
          <w:rFonts w:asciiTheme="minorHAnsi" w:hAnsiTheme="minorHAnsi" w:cstheme="minorHAnsi"/>
          <w:sz w:val="24"/>
          <w:szCs w:val="24"/>
        </w:rPr>
        <w:t xml:space="preserve"> prepare an evaluation to determine if the student meets the mastery level to allow the student to receive one credit.</w:t>
      </w:r>
    </w:p>
    <w:p w14:paraId="35D3FC14" w14:textId="3A26B76F" w:rsidR="002D2CBB" w:rsidRPr="00844CDF" w:rsidRDefault="002D2CBB" w:rsidP="00AB10EE">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Students may recover credits through county provided online platforms.</w:t>
      </w:r>
    </w:p>
    <w:p w14:paraId="025260D6" w14:textId="5EC20F2D" w:rsidR="00AB10EE" w:rsidRPr="00844CDF" w:rsidRDefault="00AB10EE"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If the student does not meet the timelines as established by the teacher, the student will immediately be removed from the Credit Recovery Program.</w:t>
      </w:r>
    </w:p>
    <w:p w14:paraId="55CD18E6" w14:textId="7D02EEB8" w:rsidR="00A319E3" w:rsidRDefault="00893F85" w:rsidP="00AB10EE">
      <w:pPr>
        <w:pStyle w:val="ListParagraph"/>
        <w:numPr>
          <w:ilvl w:val="0"/>
          <w:numId w:val="8"/>
        </w:numPr>
        <w:rPr>
          <w:rFonts w:asciiTheme="minorHAnsi" w:hAnsiTheme="minorHAnsi" w:cstheme="minorHAnsi"/>
          <w:sz w:val="24"/>
          <w:szCs w:val="24"/>
        </w:rPr>
      </w:pPr>
      <w:r w:rsidRPr="00844CDF">
        <w:rPr>
          <w:rFonts w:asciiTheme="minorHAnsi" w:hAnsiTheme="minorHAnsi" w:cstheme="minorHAnsi"/>
          <w:sz w:val="24"/>
          <w:szCs w:val="24"/>
        </w:rPr>
        <w:t>During</w:t>
      </w:r>
      <w:r w:rsidR="00A319E3" w:rsidRPr="00844CDF">
        <w:rPr>
          <w:rFonts w:asciiTheme="minorHAnsi" w:hAnsiTheme="minorHAnsi" w:cstheme="minorHAnsi"/>
          <w:sz w:val="24"/>
          <w:szCs w:val="24"/>
        </w:rPr>
        <w:t xml:space="preserve"> the school year students in danger of failing a class or in need of recovering credits may work with the </w:t>
      </w:r>
      <w:r w:rsidR="00CC3EBE">
        <w:rPr>
          <w:rFonts w:asciiTheme="minorHAnsi" w:hAnsiTheme="minorHAnsi" w:cstheme="minorHAnsi"/>
          <w:sz w:val="24"/>
          <w:szCs w:val="24"/>
        </w:rPr>
        <w:t>g</w:t>
      </w:r>
      <w:r w:rsidR="00A319E3" w:rsidRPr="00844CDF">
        <w:rPr>
          <w:rFonts w:asciiTheme="minorHAnsi" w:hAnsiTheme="minorHAnsi" w:cstheme="minorHAnsi"/>
          <w:sz w:val="24"/>
          <w:szCs w:val="24"/>
        </w:rPr>
        <w:t xml:space="preserve">raduation </w:t>
      </w:r>
      <w:r w:rsidR="00CC3EBE">
        <w:rPr>
          <w:rFonts w:asciiTheme="minorHAnsi" w:hAnsiTheme="minorHAnsi" w:cstheme="minorHAnsi"/>
          <w:sz w:val="24"/>
          <w:szCs w:val="24"/>
        </w:rPr>
        <w:t>c</w:t>
      </w:r>
      <w:r w:rsidR="00A319E3" w:rsidRPr="00844CDF">
        <w:rPr>
          <w:rFonts w:asciiTheme="minorHAnsi" w:hAnsiTheme="minorHAnsi" w:cstheme="minorHAnsi"/>
          <w:sz w:val="24"/>
          <w:szCs w:val="24"/>
        </w:rPr>
        <w:t>oach</w:t>
      </w:r>
      <w:r w:rsidR="00E20FB0">
        <w:rPr>
          <w:rFonts w:asciiTheme="minorHAnsi" w:hAnsiTheme="minorHAnsi" w:cstheme="minorHAnsi"/>
          <w:sz w:val="24"/>
          <w:szCs w:val="24"/>
        </w:rPr>
        <w:t xml:space="preserve"> to recover </w:t>
      </w:r>
      <w:r w:rsidR="002D2CBB">
        <w:rPr>
          <w:rFonts w:asciiTheme="minorHAnsi" w:hAnsiTheme="minorHAnsi" w:cstheme="minorHAnsi"/>
          <w:sz w:val="24"/>
          <w:szCs w:val="24"/>
        </w:rPr>
        <w:t>credits</w:t>
      </w:r>
      <w:r w:rsidR="00CA77BA" w:rsidRPr="00844CDF">
        <w:rPr>
          <w:rFonts w:asciiTheme="minorHAnsi" w:hAnsiTheme="minorHAnsi" w:cstheme="minorHAnsi"/>
          <w:sz w:val="24"/>
          <w:szCs w:val="24"/>
        </w:rPr>
        <w:t>.</w:t>
      </w:r>
    </w:p>
    <w:p w14:paraId="27589CBF" w14:textId="2F089EE8" w:rsidR="00EF7EC5" w:rsidRPr="00844CDF" w:rsidRDefault="00EF7EC5" w:rsidP="00AB10EE">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Extended day and summer school credit recovery options may also be available.</w:t>
      </w:r>
    </w:p>
    <w:p w14:paraId="511A692E" w14:textId="77777777" w:rsidR="00AB10EE" w:rsidRDefault="00AB10EE" w:rsidP="00AB10EE">
      <w:pPr>
        <w:spacing w:after="24"/>
        <w:ind w:left="144"/>
        <w:jc w:val="center"/>
        <w:rPr>
          <w:rFonts w:ascii="Arial" w:eastAsia="Arial" w:hAnsi="Arial" w:cs="Arial"/>
          <w:b/>
          <w:bCs/>
          <w:sz w:val="24"/>
          <w:szCs w:val="24"/>
          <w:u w:val="single"/>
        </w:rPr>
      </w:pPr>
    </w:p>
    <w:p w14:paraId="7D41E771" w14:textId="77777777" w:rsidR="00AB10EE" w:rsidRPr="007A0B92" w:rsidRDefault="00AB10EE" w:rsidP="00AB10EE">
      <w:pPr>
        <w:spacing w:after="24"/>
        <w:ind w:left="144"/>
        <w:jc w:val="center"/>
        <w:rPr>
          <w:rFonts w:cstheme="minorHAnsi"/>
          <w:caps/>
          <w:sz w:val="28"/>
          <w:szCs w:val="28"/>
        </w:rPr>
      </w:pPr>
      <w:r w:rsidRPr="007A0B92">
        <w:rPr>
          <w:rFonts w:eastAsia="Arial" w:cstheme="minorHAnsi"/>
          <w:b/>
          <w:bCs/>
          <w:caps/>
          <w:sz w:val="28"/>
          <w:szCs w:val="28"/>
          <w:u w:val="single"/>
        </w:rPr>
        <w:t>Child Nutrition</w:t>
      </w:r>
    </w:p>
    <w:p w14:paraId="6458E32B" w14:textId="0BC6586E" w:rsidR="00AB10EE" w:rsidRPr="00844CDF" w:rsidRDefault="00AB10EE" w:rsidP="00AB10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844CDF">
        <w:rPr>
          <w:rFonts w:eastAsia="Arial" w:cstheme="minorHAnsi"/>
          <w:sz w:val="24"/>
          <w:szCs w:val="24"/>
        </w:rPr>
        <w:t>Randolph County Board of Education qualifies for the Community Eligibility Provision (CEP) for the 202</w:t>
      </w:r>
      <w:r w:rsidR="00F82636" w:rsidRPr="00844CDF">
        <w:rPr>
          <w:rFonts w:eastAsia="Arial" w:cstheme="minorHAnsi"/>
          <w:sz w:val="24"/>
          <w:szCs w:val="24"/>
        </w:rPr>
        <w:t>2</w:t>
      </w:r>
      <w:r w:rsidRPr="00844CDF">
        <w:rPr>
          <w:rFonts w:eastAsia="Arial" w:cstheme="minorHAnsi"/>
          <w:sz w:val="24"/>
          <w:szCs w:val="24"/>
        </w:rPr>
        <w:t>-2</w:t>
      </w:r>
      <w:r w:rsidR="00F82636" w:rsidRPr="00844CDF">
        <w:rPr>
          <w:rFonts w:eastAsia="Arial" w:cstheme="minorHAnsi"/>
          <w:sz w:val="24"/>
          <w:szCs w:val="24"/>
        </w:rPr>
        <w:t>3</w:t>
      </w:r>
      <w:r w:rsidRPr="00844CDF">
        <w:rPr>
          <w:rFonts w:eastAsia="Arial" w:cstheme="minorHAnsi"/>
          <w:sz w:val="24"/>
          <w:szCs w:val="24"/>
        </w:rPr>
        <w:t xml:space="preserve"> school year. In this provision, breakfast and lunch will be provided </w:t>
      </w:r>
      <w:r w:rsidR="00CD798D">
        <w:rPr>
          <w:rFonts w:eastAsia="Arial" w:cstheme="minorHAnsi"/>
          <w:sz w:val="24"/>
          <w:szCs w:val="24"/>
        </w:rPr>
        <w:t>free</w:t>
      </w:r>
      <w:r w:rsidRPr="00844CDF">
        <w:rPr>
          <w:rFonts w:eastAsia="Arial" w:cstheme="minorHAnsi"/>
          <w:sz w:val="24"/>
          <w:szCs w:val="24"/>
        </w:rPr>
        <w:t xml:space="preserve"> to </w:t>
      </w:r>
      <w:r w:rsidR="00CD798D">
        <w:rPr>
          <w:rFonts w:eastAsia="Arial" w:cstheme="minorHAnsi"/>
          <w:sz w:val="24"/>
          <w:szCs w:val="24"/>
        </w:rPr>
        <w:t>all</w:t>
      </w:r>
      <w:r w:rsidRPr="00844CDF">
        <w:rPr>
          <w:rFonts w:eastAsia="Arial" w:cstheme="minorHAnsi"/>
          <w:sz w:val="24"/>
          <w:szCs w:val="24"/>
        </w:rPr>
        <w:t xml:space="preserve"> students on day</w:t>
      </w:r>
      <w:r w:rsidR="00C60C81" w:rsidRPr="00844CDF">
        <w:rPr>
          <w:rFonts w:eastAsia="Arial" w:cstheme="minorHAnsi"/>
          <w:sz w:val="24"/>
          <w:szCs w:val="24"/>
        </w:rPr>
        <w:t>s</w:t>
      </w:r>
      <w:r w:rsidRPr="00844CDF">
        <w:rPr>
          <w:rFonts w:eastAsia="Arial" w:cstheme="minorHAnsi"/>
          <w:sz w:val="24"/>
          <w:szCs w:val="24"/>
        </w:rPr>
        <w:t xml:space="preserve"> school is in session.  In addition, </w:t>
      </w:r>
      <w:r w:rsidR="00CD798D">
        <w:rPr>
          <w:rFonts w:eastAsia="Arial" w:cstheme="minorHAnsi"/>
          <w:sz w:val="24"/>
          <w:szCs w:val="24"/>
        </w:rPr>
        <w:t>all</w:t>
      </w:r>
      <w:r w:rsidRPr="00844CDF">
        <w:rPr>
          <w:rFonts w:eastAsia="Arial" w:cstheme="minorHAnsi"/>
          <w:sz w:val="24"/>
          <w:szCs w:val="24"/>
        </w:rPr>
        <w:t xml:space="preserve"> school</w:t>
      </w:r>
      <w:r w:rsidR="00CD798D">
        <w:rPr>
          <w:rFonts w:eastAsia="Arial" w:cstheme="minorHAnsi"/>
          <w:sz w:val="24"/>
          <w:szCs w:val="24"/>
        </w:rPr>
        <w:t>s</w:t>
      </w:r>
      <w:r w:rsidRPr="00844CDF">
        <w:rPr>
          <w:rFonts w:eastAsia="Arial" w:cstheme="minorHAnsi"/>
          <w:sz w:val="24"/>
          <w:szCs w:val="24"/>
        </w:rPr>
        <w:t xml:space="preserve"> participate in the “Grab and Go Breakfast Program</w:t>
      </w:r>
      <w:r w:rsidR="0063339E">
        <w:rPr>
          <w:rFonts w:eastAsia="Arial" w:cstheme="minorHAnsi"/>
          <w:sz w:val="24"/>
          <w:szCs w:val="24"/>
        </w:rPr>
        <w:t>.</w:t>
      </w:r>
      <w:r w:rsidRPr="00844CDF">
        <w:rPr>
          <w:rFonts w:eastAsia="Arial" w:cstheme="minorHAnsi"/>
          <w:sz w:val="24"/>
          <w:szCs w:val="24"/>
        </w:rPr>
        <w:t xml:space="preserve">” </w:t>
      </w:r>
      <w:r w:rsidR="0063339E">
        <w:rPr>
          <w:rFonts w:eastAsia="Arial" w:cstheme="minorHAnsi"/>
          <w:sz w:val="24"/>
          <w:szCs w:val="24"/>
        </w:rPr>
        <w:t>&gt;T</w:t>
      </w:r>
      <w:r w:rsidRPr="00844CDF">
        <w:rPr>
          <w:rFonts w:eastAsia="Arial" w:cstheme="minorHAnsi"/>
          <w:sz w:val="24"/>
          <w:szCs w:val="24"/>
        </w:rPr>
        <w:t xml:space="preserve">his provides an alternative breakfast for all students.   Students will give their WVEIS number as they pass through the point of service line.  </w:t>
      </w:r>
    </w:p>
    <w:p w14:paraId="410FD20C" w14:textId="77777777" w:rsidR="00AB10EE" w:rsidRPr="00844CDF" w:rsidRDefault="00AB10EE" w:rsidP="00AB10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844CDF">
        <w:rPr>
          <w:rFonts w:eastAsia="Arial" w:cstheme="minorHAnsi"/>
          <w:sz w:val="24"/>
          <w:szCs w:val="24"/>
        </w:rPr>
        <w:t>Randolph County participates in offer vs serve during meal service. Students are offered 4 items at breakfast and are required to take at least 3 items. At lunch students are offered 5 items and are required to take at least 3 items. A monthly menu is posted at the school and on the Randolph County Board of Education website (</w:t>
      </w:r>
      <w:hyperlink r:id="rId98" w:history="1">
        <w:r w:rsidRPr="00844CDF">
          <w:rPr>
            <w:rStyle w:val="Hyperlink"/>
            <w:rFonts w:eastAsia="Arial" w:cstheme="minorHAnsi"/>
            <w:sz w:val="24"/>
            <w:szCs w:val="24"/>
          </w:rPr>
          <w:t>https://boe.rand.k12.wv.us</w:t>
        </w:r>
      </w:hyperlink>
      <w:r w:rsidRPr="00844CDF">
        <w:rPr>
          <w:rFonts w:eastAsia="Arial" w:cstheme="minorHAnsi"/>
          <w:sz w:val="24"/>
          <w:szCs w:val="24"/>
        </w:rPr>
        <w:t>).  A student who has special dietary needs must have the Children with Disabilities and Special Dietary Needs form completed by the physician and returned to school.  Please be advised that our school follows WVDE Policy 4321.1.</w:t>
      </w:r>
    </w:p>
    <w:p w14:paraId="16F9DFA4" w14:textId="77777777" w:rsidR="00AB10EE" w:rsidRPr="00844CDF" w:rsidRDefault="00AB10EE" w:rsidP="00AB10EE">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844CDF">
        <w:rPr>
          <w:rFonts w:eastAsia="Arial" w:cstheme="minorHAnsi"/>
          <w:sz w:val="24"/>
          <w:szCs w:val="24"/>
        </w:rPr>
        <w:t xml:space="preserve">Adult Price Breakfast </w:t>
      </w:r>
      <w:r w:rsidRPr="00844CDF">
        <w:rPr>
          <w:rFonts w:cstheme="minorHAnsi"/>
          <w:sz w:val="24"/>
          <w:szCs w:val="24"/>
        </w:rPr>
        <w:noBreakHyphen/>
      </w:r>
      <w:r w:rsidRPr="00844CDF">
        <w:rPr>
          <w:rFonts w:eastAsia="Arial" w:cstheme="minorHAnsi"/>
          <w:sz w:val="24"/>
          <w:szCs w:val="24"/>
        </w:rPr>
        <w:t>$3.00     Lunch</w:t>
      </w:r>
      <w:r w:rsidRPr="00844CDF">
        <w:rPr>
          <w:rFonts w:cstheme="minorHAnsi"/>
          <w:sz w:val="24"/>
          <w:szCs w:val="24"/>
        </w:rPr>
        <w:t xml:space="preserve"> </w:t>
      </w:r>
      <w:r w:rsidRPr="00844CDF">
        <w:rPr>
          <w:rFonts w:eastAsia="Arial" w:cstheme="minorHAnsi"/>
          <w:sz w:val="24"/>
          <w:szCs w:val="24"/>
        </w:rPr>
        <w:noBreakHyphen/>
        <w:t>$3.75</w:t>
      </w:r>
    </w:p>
    <w:p w14:paraId="0B0562C9" w14:textId="77777777" w:rsidR="00AB10EE" w:rsidRPr="00F95733" w:rsidRDefault="00AB10EE" w:rsidP="00AB10EE">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w:t>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race, color, national origin, sex, disability, age, or reprisal or retaliation for prior civil rights activity in any program or activity conducted or funded by USDA.  </w:t>
      </w:r>
    </w:p>
    <w:p w14:paraId="68AB6214" w14:textId="77777777" w:rsidR="00AB10EE" w:rsidRPr="00F95733" w:rsidRDefault="00AB10EE" w:rsidP="00AB10EE">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Persons with disabilities who require alternative means of communication for program information (</w:t>
      </w:r>
      <w:proofErr w:type="gramStart"/>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w:t>
      </w:r>
      <w:proofErr w:type="gramEnd"/>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1DE87CA" w14:textId="77777777" w:rsidR="00AB10EE" w:rsidRPr="00F95733" w:rsidRDefault="00AB10EE" w:rsidP="00AB10EE">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file a program complaint of discrimination, complete the </w:t>
      </w:r>
      <w:hyperlink r:id="rId99" w:history="1">
        <w:r w:rsidRPr="00F95733">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USDA Program Discrimination Complaint Form</w:t>
        </w:r>
      </w:hyperlink>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(AD-3027) found online at: </w:t>
      </w:r>
      <w:hyperlink r:id="rId100" w:history="1">
        <w:r w:rsidRPr="00F95733">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http://www.ascr.usda.gov/complaint_filing_cust.html</w:t>
        </w:r>
      </w:hyperlink>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10C00CA" w14:textId="55330330" w:rsidR="00AB10EE" w:rsidRPr="00F95733" w:rsidRDefault="00AB10EE" w:rsidP="009D0B78">
      <w:pPr>
        <w:spacing w:line="240" w:lineRule="auto"/>
        <w:ind w:firstLine="720"/>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mail: U.S. Department of Agriculture </w:t>
      </w:r>
    </w:p>
    <w:p w14:paraId="648705E5" w14:textId="210E36CF" w:rsidR="00AB10EE" w:rsidRPr="00F95733" w:rsidRDefault="00AB10EE" w:rsidP="002B6124">
      <w:pPr>
        <w:spacing w:line="240" w:lineRule="auto"/>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Office of the Assistant Secretary for Civil Rights </w:t>
      </w:r>
    </w:p>
    <w:p w14:paraId="2AFA0B18" w14:textId="39596C08" w:rsidR="00AB10EE" w:rsidRPr="00F95733" w:rsidRDefault="00AB10EE" w:rsidP="002B6124">
      <w:pPr>
        <w:spacing w:line="240" w:lineRule="auto"/>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1400 Independence Avenue, SW </w:t>
      </w:r>
    </w:p>
    <w:p w14:paraId="55885695" w14:textId="226E368C" w:rsidR="00AB10EE" w:rsidRPr="00F95733" w:rsidRDefault="00AB10EE" w:rsidP="002B6124">
      <w:pPr>
        <w:spacing w:line="240" w:lineRule="auto"/>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9D0B78">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Washington, D.C. </w:t>
      </w:r>
      <w:proofErr w:type="gramStart"/>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20250-9410;</w:t>
      </w:r>
      <w:proofErr w:type="gramEnd"/>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6E7B2D" w14:textId="77777777" w:rsidR="00AB10EE" w:rsidRPr="00F95733" w:rsidRDefault="00AB10EE" w:rsidP="009D0B78">
      <w:pPr>
        <w:ind w:firstLine="720"/>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fax: (202) 690-7442; or </w:t>
      </w:r>
    </w:p>
    <w:p w14:paraId="2B786084" w14:textId="77777777" w:rsidR="00AB10EE" w:rsidRPr="00F95733" w:rsidRDefault="00AB10EE" w:rsidP="009D0B78">
      <w:pPr>
        <w:ind w:firstLine="720"/>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email: </w:t>
      </w:r>
      <w:hyperlink r:id="rId101" w:history="1">
        <w:r w:rsidRPr="00F95733">
          <w:rPr>
            <w:rStyle w:val="Hyperlink"/>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program.intake@usda.gov</w:t>
        </w:r>
      </w:hyperlink>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1B6266" w14:textId="5B7A0A50" w:rsidR="00AB10EE" w:rsidRPr="00F95733" w:rsidRDefault="00AB10EE" w:rsidP="00AB10EE">
      <w:pPr>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5733">
        <w:rPr>
          <w:rFonts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institution is an equal opportunity provider.</w:t>
      </w:r>
    </w:p>
    <w:p w14:paraId="6BC1C8C8" w14:textId="5E0EC06B" w:rsidR="002B4463" w:rsidRPr="007A0B92" w:rsidRDefault="00A07169" w:rsidP="00A07169">
      <w:pPr>
        <w:jc w:val="center"/>
        <w:rPr>
          <w:rFonts w:cstheme="minorHAnsi"/>
          <w:b/>
          <w:bCs/>
          <w:cap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0B92">
        <w:rPr>
          <w:rFonts w:cstheme="minorHAnsi"/>
          <w:b/>
          <w:bCs/>
          <w:caps/>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of Dress</w:t>
      </w:r>
    </w:p>
    <w:p w14:paraId="306B0E78" w14:textId="4B34F6E6" w:rsidR="00C93D35" w:rsidRPr="00844CDF" w:rsidRDefault="00C93D35" w:rsidP="00C93D35">
      <w:pPr>
        <w:tabs>
          <w:tab w:val="center" w:pos="4680"/>
        </w:tabs>
        <w:spacing w:after="0"/>
        <w:jc w:val="both"/>
        <w:rPr>
          <w:rFonts w:cstheme="minorHAnsi"/>
          <w:sz w:val="24"/>
          <w:szCs w:val="24"/>
        </w:rPr>
      </w:pPr>
      <w:r w:rsidRPr="00844CDF">
        <w:rPr>
          <w:rFonts w:cstheme="minorHAnsi"/>
          <w:sz w:val="24"/>
          <w:szCs w:val="24"/>
        </w:rPr>
        <w:t xml:space="preserve">Some attire can cause disruptions to the learning environment, and therefore, cannot be permitted. While guidelines are stated here, the issue of attire is so broad that individual situations may need to be interpreted by school administrators. Attire viewed as disruptive, lewd, discriminatory, rude, crude, vulgar, unsafe, or promoting illegal activities, are inappropriate.  Attire </w:t>
      </w:r>
      <w:r w:rsidR="00B508E6" w:rsidRPr="00844CDF">
        <w:rPr>
          <w:rFonts w:cstheme="minorHAnsi"/>
          <w:sz w:val="24"/>
          <w:szCs w:val="24"/>
        </w:rPr>
        <w:t>cannot</w:t>
      </w:r>
      <w:r w:rsidRPr="00844CDF">
        <w:rPr>
          <w:rFonts w:cstheme="minorHAnsi"/>
          <w:sz w:val="24"/>
          <w:szCs w:val="24"/>
        </w:rPr>
        <w:t xml:space="preserve"> impede learning.  </w:t>
      </w:r>
    </w:p>
    <w:p w14:paraId="1616CC57" w14:textId="77777777" w:rsidR="00C93D35" w:rsidRPr="00844CDF" w:rsidRDefault="00C93D35" w:rsidP="00C93D35">
      <w:pPr>
        <w:tabs>
          <w:tab w:val="center" w:pos="4680"/>
        </w:tabs>
        <w:spacing w:after="0"/>
        <w:jc w:val="both"/>
        <w:rPr>
          <w:rFonts w:cstheme="minorHAnsi"/>
          <w:sz w:val="24"/>
          <w:szCs w:val="24"/>
        </w:rPr>
      </w:pPr>
    </w:p>
    <w:p w14:paraId="4B3D2609" w14:textId="77777777" w:rsidR="00105F59" w:rsidRDefault="00C93D35" w:rsidP="00C93D35">
      <w:pPr>
        <w:tabs>
          <w:tab w:val="center" w:pos="4680"/>
        </w:tabs>
        <w:spacing w:after="0"/>
        <w:jc w:val="both"/>
        <w:rPr>
          <w:rFonts w:cstheme="minorHAnsi"/>
          <w:sz w:val="24"/>
          <w:szCs w:val="24"/>
        </w:rPr>
      </w:pPr>
      <w:r w:rsidRPr="00844CDF">
        <w:rPr>
          <w:rFonts w:cstheme="minorHAnsi"/>
          <w:sz w:val="24"/>
          <w:szCs w:val="24"/>
        </w:rPr>
        <w:t>Prohibited</w:t>
      </w:r>
      <w:r w:rsidR="0019211B">
        <w:rPr>
          <w:rFonts w:cstheme="minorHAnsi"/>
          <w:sz w:val="24"/>
          <w:szCs w:val="24"/>
        </w:rPr>
        <w:t>:</w:t>
      </w:r>
    </w:p>
    <w:p w14:paraId="248B040F" w14:textId="3C0E8257" w:rsidR="00BC21E8" w:rsidRPr="004469A6" w:rsidRDefault="00BC21E8"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Any insignia</w:t>
      </w:r>
      <w:r w:rsidR="00C93D35" w:rsidRPr="004469A6">
        <w:rPr>
          <w:rFonts w:asciiTheme="minorHAnsi" w:hAnsiTheme="minorHAnsi" w:cstheme="minorHAnsi"/>
          <w:sz w:val="24"/>
          <w:szCs w:val="24"/>
        </w:rPr>
        <w:t>, markings, or ornamentation that advocates discrimination against a racial</w:t>
      </w: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group</w:t>
      </w:r>
      <w:r w:rsidR="00105F59"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religious</w:t>
      </w:r>
      <w:r w:rsidRPr="004469A6">
        <w:rPr>
          <w:rFonts w:asciiTheme="minorHAnsi" w:hAnsiTheme="minorHAnsi" w:cstheme="minorHAnsi"/>
          <w:sz w:val="24"/>
          <w:szCs w:val="24"/>
        </w:rPr>
        <w:t xml:space="preserve"> affiliation</w:t>
      </w:r>
      <w:r w:rsidR="00C93D35" w:rsidRPr="004469A6">
        <w:rPr>
          <w:rFonts w:asciiTheme="minorHAnsi" w:hAnsiTheme="minorHAnsi" w:cstheme="minorHAnsi"/>
          <w:sz w:val="24"/>
          <w:szCs w:val="24"/>
        </w:rPr>
        <w:t xml:space="preserve">, minority, or gender group </w:t>
      </w:r>
    </w:p>
    <w:p w14:paraId="086A413F" w14:textId="77777777" w:rsidR="00BC21E8" w:rsidRPr="004469A6" w:rsidRDefault="00BC21E8"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w:t>
      </w:r>
      <w:r w:rsidR="00C93D35" w:rsidRPr="004469A6">
        <w:rPr>
          <w:rFonts w:asciiTheme="minorHAnsi" w:hAnsiTheme="minorHAnsi" w:cstheme="minorHAnsi"/>
          <w:sz w:val="24"/>
          <w:szCs w:val="24"/>
        </w:rPr>
        <w:t>ttire with sexually implicit or explicit graphics</w:t>
      </w:r>
    </w:p>
    <w:p w14:paraId="3BE71E45" w14:textId="77777777" w:rsidR="00393711" w:rsidRPr="004469A6" w:rsidRDefault="00BC21E8"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lastRenderedPageBreak/>
        <w:t>A</w:t>
      </w:r>
      <w:r w:rsidR="00C93D35" w:rsidRPr="004469A6">
        <w:rPr>
          <w:rFonts w:asciiTheme="minorHAnsi" w:hAnsiTheme="minorHAnsi" w:cstheme="minorHAnsi"/>
          <w:sz w:val="24"/>
          <w:szCs w:val="24"/>
        </w:rPr>
        <w:t>ttire that advertises or encourages the use of alcohol, tobacco, or drug-related products</w:t>
      </w:r>
    </w:p>
    <w:p w14:paraId="66178A75" w14:textId="77777777" w:rsidR="00255C45" w:rsidRPr="004469A6" w:rsidRDefault="00393711"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A</w:t>
      </w:r>
      <w:r w:rsidR="00C93D35" w:rsidRPr="004469A6">
        <w:rPr>
          <w:rFonts w:asciiTheme="minorHAnsi" w:hAnsiTheme="minorHAnsi" w:cstheme="minorHAnsi"/>
          <w:sz w:val="24"/>
          <w:szCs w:val="24"/>
        </w:rPr>
        <w:t>ny accessory with spikes (raised or not)</w:t>
      </w:r>
      <w:r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heavy chains</w:t>
      </w:r>
      <w:r w:rsidRPr="004469A6">
        <w:rPr>
          <w:rFonts w:asciiTheme="minorHAnsi" w:hAnsiTheme="minorHAnsi" w:cstheme="minorHAnsi"/>
          <w:sz w:val="24"/>
          <w:szCs w:val="24"/>
        </w:rPr>
        <w:t>,</w:t>
      </w:r>
      <w:r w:rsidR="00C93D35" w:rsidRPr="004469A6">
        <w:rPr>
          <w:rFonts w:asciiTheme="minorHAnsi" w:hAnsiTheme="minorHAnsi" w:cstheme="minorHAnsi"/>
          <w:sz w:val="24"/>
          <w:szCs w:val="24"/>
        </w:rPr>
        <w:t xml:space="preserve"> heavy bands around the neck</w:t>
      </w:r>
    </w:p>
    <w:p w14:paraId="4E95C402" w14:textId="66002584" w:rsidR="00255C45" w:rsidRPr="004469A6" w:rsidRDefault="00255C45" w:rsidP="004469A6">
      <w:pPr>
        <w:pStyle w:val="ListParagraph"/>
        <w:numPr>
          <w:ilvl w:val="0"/>
          <w:numId w:val="48"/>
        </w:numPr>
        <w:tabs>
          <w:tab w:val="center" w:pos="4680"/>
        </w:tabs>
        <w:spacing w:after="0"/>
        <w:rPr>
          <w:rFonts w:asciiTheme="minorHAnsi" w:hAnsiTheme="minorHAnsi" w:cstheme="minorHAnsi"/>
          <w:bCs/>
          <w:iCs/>
          <w:sz w:val="24"/>
          <w:szCs w:val="24"/>
        </w:rPr>
      </w:pPr>
      <w:r w:rsidRPr="004469A6">
        <w:rPr>
          <w:rFonts w:asciiTheme="minorHAnsi" w:hAnsiTheme="minorHAnsi" w:cstheme="minorHAnsi"/>
          <w:bCs/>
          <w:iCs/>
          <w:sz w:val="24"/>
          <w:szCs w:val="24"/>
        </w:rPr>
        <w:t>S</w:t>
      </w:r>
      <w:r w:rsidR="00C93D35" w:rsidRPr="004469A6">
        <w:rPr>
          <w:rFonts w:asciiTheme="minorHAnsi" w:hAnsiTheme="minorHAnsi" w:cstheme="minorHAnsi"/>
          <w:bCs/>
          <w:iCs/>
          <w:sz w:val="24"/>
          <w:szCs w:val="24"/>
        </w:rPr>
        <w:t>hort shorts or short skirts (the length of shorts, skirts, and dresses are to be at the tip of the fingers, when arms are extended down the side.)</w:t>
      </w:r>
    </w:p>
    <w:p w14:paraId="24A6C14F" w14:textId="77777777" w:rsidR="00E83E8C" w:rsidRPr="004469A6" w:rsidRDefault="00C93D35"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No cuts, slits, holes, etc. will be higher than th</w:t>
      </w:r>
      <w:r w:rsidR="00255C45" w:rsidRPr="004469A6">
        <w:rPr>
          <w:rFonts w:asciiTheme="minorHAnsi" w:hAnsiTheme="minorHAnsi" w:cstheme="minorHAnsi"/>
          <w:sz w:val="24"/>
          <w:szCs w:val="24"/>
        </w:rPr>
        <w:t>e prev</w:t>
      </w:r>
      <w:r w:rsidR="005A5E13" w:rsidRPr="004469A6">
        <w:rPr>
          <w:rFonts w:asciiTheme="minorHAnsi" w:hAnsiTheme="minorHAnsi" w:cstheme="minorHAnsi"/>
          <w:sz w:val="24"/>
          <w:szCs w:val="24"/>
        </w:rPr>
        <w:t>ious arm</w:t>
      </w:r>
      <w:r w:rsidR="00E83E8C" w:rsidRPr="004469A6">
        <w:rPr>
          <w:rFonts w:asciiTheme="minorHAnsi" w:hAnsiTheme="minorHAnsi" w:cstheme="minorHAnsi"/>
          <w:sz w:val="24"/>
          <w:szCs w:val="24"/>
        </w:rPr>
        <w:t xml:space="preserve"> extended</w:t>
      </w:r>
      <w:r w:rsidRPr="004469A6">
        <w:rPr>
          <w:rFonts w:asciiTheme="minorHAnsi" w:hAnsiTheme="minorHAnsi" w:cstheme="minorHAnsi"/>
          <w:sz w:val="24"/>
          <w:szCs w:val="24"/>
        </w:rPr>
        <w:t xml:space="preserve"> standard </w:t>
      </w:r>
    </w:p>
    <w:p w14:paraId="761B7847" w14:textId="77777777" w:rsidR="00E83E8C" w:rsidRPr="004469A6" w:rsidRDefault="00E83E8C"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P</w:t>
      </w:r>
      <w:r w:rsidR="00C93D35" w:rsidRPr="004469A6">
        <w:rPr>
          <w:rFonts w:asciiTheme="minorHAnsi" w:hAnsiTheme="minorHAnsi" w:cstheme="minorHAnsi"/>
          <w:sz w:val="24"/>
          <w:szCs w:val="24"/>
        </w:rPr>
        <w:t>ants below normal waistline</w:t>
      </w:r>
    </w:p>
    <w:p w14:paraId="6E96EE83" w14:textId="77777777" w:rsidR="00B73337" w:rsidRPr="004469A6" w:rsidRDefault="00C93D35"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U</w:t>
      </w:r>
      <w:r w:rsidRPr="004469A6">
        <w:rPr>
          <w:rFonts w:asciiTheme="minorHAnsi" w:hAnsiTheme="minorHAnsi" w:cstheme="minorHAnsi"/>
          <w:sz w:val="24"/>
          <w:szCs w:val="24"/>
        </w:rPr>
        <w:t>nderwear</w:t>
      </w:r>
      <w:r w:rsidR="00B73337" w:rsidRPr="004469A6">
        <w:rPr>
          <w:rFonts w:asciiTheme="minorHAnsi" w:hAnsiTheme="minorHAnsi" w:cstheme="minorHAnsi"/>
          <w:sz w:val="24"/>
          <w:szCs w:val="24"/>
        </w:rPr>
        <w:t xml:space="preserve"> or boxers</w:t>
      </w:r>
      <w:r w:rsidRPr="004469A6">
        <w:rPr>
          <w:rFonts w:asciiTheme="minorHAnsi" w:hAnsiTheme="minorHAnsi" w:cstheme="minorHAnsi"/>
          <w:sz w:val="24"/>
          <w:szCs w:val="24"/>
        </w:rPr>
        <w:t xml:space="preserve"> showing</w:t>
      </w:r>
    </w:p>
    <w:p w14:paraId="0AAA28D3" w14:textId="77777777" w:rsidR="00B73337" w:rsidRPr="004469A6" w:rsidRDefault="00C93D35"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S</w:t>
      </w:r>
      <w:r w:rsidRPr="004469A6">
        <w:rPr>
          <w:rFonts w:asciiTheme="minorHAnsi" w:hAnsiTheme="minorHAnsi" w:cstheme="minorHAnsi"/>
          <w:sz w:val="24"/>
          <w:szCs w:val="24"/>
        </w:rPr>
        <w:t>paghetti strap tops</w:t>
      </w:r>
    </w:p>
    <w:p w14:paraId="03A9E8AC" w14:textId="365030BB" w:rsidR="00C93D35" w:rsidRPr="004469A6" w:rsidRDefault="00C93D35" w:rsidP="004469A6">
      <w:pPr>
        <w:pStyle w:val="ListParagraph"/>
        <w:numPr>
          <w:ilvl w:val="0"/>
          <w:numId w:val="48"/>
        </w:numPr>
        <w:tabs>
          <w:tab w:val="center" w:pos="4680"/>
        </w:tabs>
        <w:spacing w:after="0"/>
        <w:rPr>
          <w:rFonts w:asciiTheme="minorHAnsi" w:hAnsiTheme="minorHAnsi" w:cstheme="minorHAnsi"/>
          <w:sz w:val="24"/>
          <w:szCs w:val="24"/>
        </w:rPr>
      </w:pPr>
      <w:r w:rsidRPr="004469A6">
        <w:rPr>
          <w:rFonts w:asciiTheme="minorHAnsi" w:hAnsiTheme="minorHAnsi" w:cstheme="minorHAnsi"/>
          <w:sz w:val="24"/>
          <w:szCs w:val="24"/>
        </w:rPr>
        <w:t xml:space="preserve"> </w:t>
      </w:r>
      <w:r w:rsidR="00B73337" w:rsidRPr="004469A6">
        <w:rPr>
          <w:rFonts w:asciiTheme="minorHAnsi" w:hAnsiTheme="minorHAnsi" w:cstheme="minorHAnsi"/>
          <w:sz w:val="24"/>
          <w:szCs w:val="24"/>
        </w:rPr>
        <w:t>S</w:t>
      </w:r>
      <w:r w:rsidRPr="004469A6">
        <w:rPr>
          <w:rFonts w:asciiTheme="minorHAnsi" w:hAnsiTheme="minorHAnsi" w:cstheme="minorHAnsi"/>
          <w:sz w:val="24"/>
          <w:szCs w:val="24"/>
        </w:rPr>
        <w:t>hirts with revealing</w:t>
      </w:r>
      <w:r w:rsidR="00B73337" w:rsidRPr="004469A6">
        <w:rPr>
          <w:rFonts w:asciiTheme="minorHAnsi" w:hAnsiTheme="minorHAnsi" w:cstheme="minorHAnsi"/>
          <w:sz w:val="24"/>
          <w:szCs w:val="24"/>
        </w:rPr>
        <w:t xml:space="preserve"> or</w:t>
      </w:r>
      <w:r w:rsidRPr="004469A6">
        <w:rPr>
          <w:rFonts w:asciiTheme="minorHAnsi" w:hAnsiTheme="minorHAnsi" w:cstheme="minorHAnsi"/>
          <w:sz w:val="24"/>
          <w:szCs w:val="24"/>
        </w:rPr>
        <w:t xml:space="preserve"> enlarged armholes. </w:t>
      </w:r>
      <w:r w:rsidR="008B54E9" w:rsidRPr="004469A6">
        <w:rPr>
          <w:rFonts w:asciiTheme="minorHAnsi" w:hAnsiTheme="minorHAnsi" w:cstheme="minorHAnsi"/>
          <w:sz w:val="24"/>
          <w:szCs w:val="24"/>
        </w:rPr>
        <w:t>Also,</w:t>
      </w:r>
      <w:r w:rsidR="004469A6" w:rsidRPr="004469A6">
        <w:rPr>
          <w:rFonts w:asciiTheme="minorHAnsi" w:hAnsiTheme="minorHAnsi" w:cstheme="minorHAnsi"/>
          <w:sz w:val="24"/>
          <w:szCs w:val="24"/>
        </w:rPr>
        <w:t xml:space="preserve"> t</w:t>
      </w:r>
      <w:r w:rsidRPr="004469A6">
        <w:rPr>
          <w:rFonts w:asciiTheme="minorHAnsi" w:hAnsiTheme="minorHAnsi" w:cstheme="minorHAnsi"/>
          <w:sz w:val="24"/>
          <w:szCs w:val="24"/>
        </w:rPr>
        <w:t xml:space="preserve">here should be no exposure between the top of the pants, shorts, etc. and the shirt. If normal movement (walking, bending, twisting, etc.) causes exposure, the attire is not appropriate. </w:t>
      </w:r>
    </w:p>
    <w:p w14:paraId="284FB167" w14:textId="77777777" w:rsidR="00C93D35" w:rsidRPr="00844CDF" w:rsidRDefault="00C93D35" w:rsidP="00C93D35">
      <w:pPr>
        <w:tabs>
          <w:tab w:val="center" w:pos="4680"/>
        </w:tabs>
        <w:spacing w:after="0"/>
        <w:jc w:val="both"/>
        <w:rPr>
          <w:rFonts w:cstheme="minorHAnsi"/>
          <w:sz w:val="24"/>
          <w:szCs w:val="24"/>
        </w:rPr>
      </w:pPr>
    </w:p>
    <w:p w14:paraId="21B39B62" w14:textId="38C5A74B" w:rsidR="00FA5F01" w:rsidRPr="0035363D" w:rsidRDefault="00C93D35" w:rsidP="006E5EBE">
      <w:pPr>
        <w:tabs>
          <w:tab w:val="center" w:pos="4680"/>
        </w:tabs>
        <w:spacing w:after="0"/>
        <w:rPr>
          <w:rFonts w:cstheme="minorHAnsi"/>
          <w:bCs/>
          <w:iCs/>
          <w:sz w:val="24"/>
          <w:szCs w:val="24"/>
        </w:rPr>
      </w:pPr>
      <w:r w:rsidRPr="00844CDF">
        <w:rPr>
          <w:rFonts w:cstheme="minorHAnsi"/>
          <w:sz w:val="24"/>
          <w:szCs w:val="24"/>
        </w:rPr>
        <w:t>The “square rule” will be used to determine what shirt is appropriate</w:t>
      </w:r>
      <w:r w:rsidR="00FA5F01">
        <w:rPr>
          <w:rFonts w:cstheme="minorHAnsi"/>
          <w:sz w:val="24"/>
          <w:szCs w:val="24"/>
        </w:rPr>
        <w:t xml:space="preserve">: </w:t>
      </w:r>
      <w:r w:rsidRPr="00844CDF">
        <w:rPr>
          <w:rFonts w:cstheme="minorHAnsi"/>
          <w:sz w:val="24"/>
          <w:szCs w:val="24"/>
        </w:rPr>
        <w:t xml:space="preserve"> Tuck thumbs in the armpit and extend fingers upward-straps must come out this far. Tuck thumbs in armpit and extend fingers across the chest-the top must be at least as high as the index finger with no holes, slits, etc., lower than this. This would also extend to the back. Strap shirts or tank tops are not permitted. All shirts must have sleeves that are hemmed. No cut off or cut out shirts are permitted. No underwear worn as outerwear is permitted. </w:t>
      </w:r>
      <w:r w:rsidRPr="0035363D">
        <w:rPr>
          <w:rFonts w:cstheme="minorHAnsi"/>
          <w:bCs/>
          <w:iCs/>
          <w:sz w:val="24"/>
          <w:szCs w:val="24"/>
        </w:rPr>
        <w:t xml:space="preserve">Leggings may be worn if used appropriately as pants. Long sweaters or shirts are required to come to or below the length </w:t>
      </w:r>
    </w:p>
    <w:p w14:paraId="1455889F" w14:textId="1EE1D579" w:rsidR="00C93D35" w:rsidRPr="0035363D" w:rsidRDefault="00C93D35" w:rsidP="006E5EBE">
      <w:pPr>
        <w:tabs>
          <w:tab w:val="center" w:pos="4680"/>
        </w:tabs>
        <w:spacing w:after="0"/>
        <w:rPr>
          <w:rFonts w:cstheme="minorHAnsi"/>
          <w:bCs/>
          <w:iCs/>
          <w:sz w:val="24"/>
          <w:szCs w:val="24"/>
          <w:u w:val="single"/>
        </w:rPr>
      </w:pPr>
      <w:r w:rsidRPr="0035363D">
        <w:rPr>
          <w:rFonts w:cstheme="minorHAnsi"/>
          <w:bCs/>
          <w:iCs/>
          <w:sz w:val="24"/>
          <w:szCs w:val="24"/>
        </w:rPr>
        <w:t xml:space="preserve">rule. Hats, caps, </w:t>
      </w:r>
      <w:r w:rsidR="0035363D" w:rsidRPr="0035363D">
        <w:rPr>
          <w:rFonts w:cstheme="minorHAnsi"/>
          <w:bCs/>
          <w:iCs/>
          <w:sz w:val="24"/>
          <w:szCs w:val="24"/>
        </w:rPr>
        <w:t>hoodies,</w:t>
      </w:r>
      <w:r w:rsidRPr="0035363D">
        <w:rPr>
          <w:rFonts w:cstheme="minorHAnsi"/>
          <w:bCs/>
          <w:iCs/>
          <w:sz w:val="24"/>
          <w:szCs w:val="24"/>
        </w:rPr>
        <w:t xml:space="preserve"> or other head apparel are not to be worn in the building during the regular school day. Hair bands, scrunchies, clips, barrettes are permissible.</w:t>
      </w:r>
      <w:r w:rsidRPr="0035363D">
        <w:rPr>
          <w:rFonts w:cstheme="minorHAnsi"/>
          <w:bCs/>
          <w:iCs/>
          <w:sz w:val="24"/>
          <w:szCs w:val="24"/>
          <w:u w:val="single"/>
        </w:rPr>
        <w:t xml:space="preserve"> </w:t>
      </w:r>
    </w:p>
    <w:p w14:paraId="30670B30" w14:textId="77777777" w:rsidR="00C93D35" w:rsidRPr="00844CDF" w:rsidRDefault="00C93D35" w:rsidP="006E5EBE">
      <w:pPr>
        <w:tabs>
          <w:tab w:val="center" w:pos="4680"/>
        </w:tabs>
        <w:spacing w:after="0"/>
        <w:rPr>
          <w:rFonts w:cstheme="minorHAnsi"/>
          <w:sz w:val="24"/>
          <w:szCs w:val="24"/>
        </w:rPr>
      </w:pPr>
    </w:p>
    <w:p w14:paraId="57A6242F" w14:textId="17A50B63" w:rsidR="00C93D35" w:rsidRPr="00844CDF" w:rsidRDefault="00C93D35" w:rsidP="006E5EBE">
      <w:pPr>
        <w:tabs>
          <w:tab w:val="center" w:pos="4680"/>
        </w:tabs>
        <w:spacing w:after="0"/>
        <w:rPr>
          <w:rFonts w:cstheme="minorHAnsi"/>
          <w:sz w:val="24"/>
          <w:szCs w:val="24"/>
        </w:rPr>
      </w:pPr>
      <w:r w:rsidRPr="00844CDF">
        <w:rPr>
          <w:rFonts w:cstheme="minorHAnsi"/>
          <w:sz w:val="24"/>
          <w:szCs w:val="24"/>
        </w:rPr>
        <w:t xml:space="preserve">There are other forms of </w:t>
      </w:r>
      <w:r w:rsidR="006E5EBE">
        <w:rPr>
          <w:rFonts w:cstheme="minorHAnsi"/>
          <w:sz w:val="24"/>
          <w:szCs w:val="24"/>
        </w:rPr>
        <w:t xml:space="preserve">personal adornment </w:t>
      </w:r>
      <w:r w:rsidR="00F16CC2">
        <w:rPr>
          <w:rFonts w:cstheme="minorHAnsi"/>
          <w:sz w:val="24"/>
          <w:szCs w:val="24"/>
        </w:rPr>
        <w:t xml:space="preserve">that may become problematic, </w:t>
      </w:r>
      <w:r w:rsidR="006E5EBE">
        <w:rPr>
          <w:rFonts w:cstheme="minorHAnsi"/>
          <w:sz w:val="24"/>
          <w:szCs w:val="24"/>
        </w:rPr>
        <w:t>and as such may</w:t>
      </w:r>
      <w:r w:rsidRPr="00844CDF">
        <w:rPr>
          <w:rFonts w:cstheme="minorHAnsi"/>
          <w:sz w:val="24"/>
          <w:szCs w:val="24"/>
        </w:rPr>
        <w:t xml:space="preserve"> not permissible</w:t>
      </w:r>
      <w:r w:rsidR="00C55579">
        <w:rPr>
          <w:rFonts w:cstheme="minorHAnsi"/>
          <w:sz w:val="24"/>
          <w:szCs w:val="24"/>
        </w:rPr>
        <w:t>: f</w:t>
      </w:r>
      <w:r w:rsidRPr="00844CDF">
        <w:rPr>
          <w:rFonts w:cstheme="minorHAnsi"/>
          <w:sz w:val="24"/>
          <w:szCs w:val="24"/>
        </w:rPr>
        <w:t>acial painting, piercings (</w:t>
      </w:r>
      <w:r w:rsidR="00001C39">
        <w:rPr>
          <w:rFonts w:cstheme="minorHAnsi"/>
          <w:sz w:val="24"/>
          <w:szCs w:val="24"/>
        </w:rPr>
        <w:t>physical education</w:t>
      </w:r>
      <w:r w:rsidRPr="00844CDF">
        <w:rPr>
          <w:rFonts w:cstheme="minorHAnsi"/>
          <w:sz w:val="24"/>
          <w:szCs w:val="24"/>
        </w:rPr>
        <w:t xml:space="preserve"> teachers will require all participants to remove all body piercing before participation for the safety of the students.), </w:t>
      </w:r>
      <w:r w:rsidR="006D5DE3">
        <w:rPr>
          <w:rFonts w:cstheme="minorHAnsi"/>
          <w:sz w:val="24"/>
          <w:szCs w:val="24"/>
        </w:rPr>
        <w:t xml:space="preserve">or </w:t>
      </w:r>
      <w:r w:rsidRPr="00844CDF">
        <w:rPr>
          <w:rFonts w:cstheme="minorHAnsi"/>
          <w:sz w:val="24"/>
          <w:szCs w:val="24"/>
        </w:rPr>
        <w:t>desecration of the American flag</w:t>
      </w:r>
      <w:r w:rsidR="00C55579">
        <w:rPr>
          <w:rFonts w:cstheme="minorHAnsi"/>
          <w:sz w:val="24"/>
          <w:szCs w:val="24"/>
        </w:rPr>
        <w:t>.</w:t>
      </w:r>
      <w:r w:rsidRPr="00844CDF">
        <w:rPr>
          <w:rFonts w:cstheme="minorHAnsi"/>
          <w:sz w:val="24"/>
          <w:szCs w:val="24"/>
        </w:rPr>
        <w:t xml:space="preserve"> Students will be provided with an opportunity to comply with the dress code. Non-compliance with school rules will result in parent notification to bring clothes to school or (student will be sent home only if they refuse to comply). Time out of class will be an unexcused absence. Repeat violations of this Dress Code could result in detention and/or </w:t>
      </w:r>
      <w:r w:rsidR="009618C1">
        <w:rPr>
          <w:rFonts w:cstheme="minorHAnsi"/>
          <w:sz w:val="24"/>
          <w:szCs w:val="24"/>
        </w:rPr>
        <w:t>Outside School Suspension.</w:t>
      </w:r>
      <w:r w:rsidRPr="00844CDF">
        <w:rPr>
          <w:rFonts w:cstheme="minorHAnsi"/>
          <w:sz w:val="24"/>
          <w:szCs w:val="24"/>
        </w:rPr>
        <w:t xml:space="preserve">  </w:t>
      </w:r>
    </w:p>
    <w:p w14:paraId="5C0FA094" w14:textId="77777777" w:rsidR="001F4912" w:rsidRPr="00844CDF" w:rsidRDefault="001F4912" w:rsidP="00C93D35">
      <w:pPr>
        <w:tabs>
          <w:tab w:val="center" w:pos="4680"/>
        </w:tabs>
        <w:spacing w:after="0"/>
        <w:jc w:val="both"/>
        <w:rPr>
          <w:rFonts w:cstheme="minorHAnsi"/>
          <w:sz w:val="24"/>
          <w:szCs w:val="24"/>
        </w:rPr>
      </w:pPr>
    </w:p>
    <w:p w14:paraId="7C24F897" w14:textId="25C0AD76" w:rsidR="00C93D35" w:rsidRPr="00844CDF" w:rsidRDefault="00F17118" w:rsidP="00C93D35">
      <w:pPr>
        <w:tabs>
          <w:tab w:val="center" w:pos="4680"/>
        </w:tabs>
        <w:spacing w:after="0"/>
        <w:jc w:val="both"/>
        <w:rPr>
          <w:rFonts w:cstheme="minorHAnsi"/>
          <w:sz w:val="24"/>
          <w:szCs w:val="24"/>
        </w:rPr>
      </w:pPr>
      <w:r w:rsidRPr="00F17118">
        <w:rPr>
          <w:rFonts w:cstheme="minorHAnsi"/>
          <w:b/>
          <w:bCs/>
          <w:sz w:val="24"/>
          <w:szCs w:val="24"/>
        </w:rPr>
        <w:t>*</w:t>
      </w:r>
      <w:r w:rsidR="001E4F02" w:rsidRPr="004B0201">
        <w:rPr>
          <w:rFonts w:cstheme="minorHAnsi"/>
          <w:sz w:val="24"/>
          <w:szCs w:val="24"/>
        </w:rPr>
        <w:t>Individual schools</w:t>
      </w:r>
      <w:r w:rsidR="001F4912" w:rsidRPr="004B0201">
        <w:rPr>
          <w:rFonts w:cstheme="minorHAnsi"/>
          <w:sz w:val="24"/>
          <w:szCs w:val="24"/>
        </w:rPr>
        <w:t xml:space="preserve"> maintain the right to </w:t>
      </w:r>
      <w:r w:rsidR="009F3D06" w:rsidRPr="004B0201">
        <w:rPr>
          <w:rFonts w:cstheme="minorHAnsi"/>
          <w:sz w:val="24"/>
          <w:szCs w:val="24"/>
        </w:rPr>
        <w:t>enact dress code stipulations beyond those cited in this document</w:t>
      </w:r>
      <w:r w:rsidR="009F3D06" w:rsidRPr="00F17118">
        <w:rPr>
          <w:rFonts w:cstheme="minorHAnsi"/>
          <w:b/>
          <w:bCs/>
          <w:sz w:val="24"/>
          <w:szCs w:val="24"/>
        </w:rPr>
        <w:t>.</w:t>
      </w:r>
      <w:r w:rsidR="009F3D06" w:rsidRPr="00844CDF">
        <w:rPr>
          <w:rFonts w:cstheme="minorHAnsi"/>
          <w:sz w:val="24"/>
          <w:szCs w:val="24"/>
        </w:rPr>
        <w:t xml:space="preserve"> </w:t>
      </w:r>
      <w:r w:rsidR="008B54E9">
        <w:rPr>
          <w:rFonts w:cstheme="minorHAnsi"/>
          <w:sz w:val="24"/>
          <w:szCs w:val="24"/>
        </w:rPr>
        <w:t xml:space="preserve"> </w:t>
      </w:r>
      <w:r w:rsidR="009F3D06" w:rsidRPr="00844CDF">
        <w:rPr>
          <w:rFonts w:cstheme="minorHAnsi"/>
          <w:sz w:val="24"/>
          <w:szCs w:val="24"/>
        </w:rPr>
        <w:t xml:space="preserve"> </w:t>
      </w:r>
    </w:p>
    <w:p w14:paraId="4260179A" w14:textId="77777777" w:rsidR="001E4F02" w:rsidRPr="00844CDF" w:rsidRDefault="001E4F02" w:rsidP="00C93D35">
      <w:pPr>
        <w:tabs>
          <w:tab w:val="center" w:pos="4680"/>
        </w:tabs>
        <w:spacing w:after="0"/>
        <w:jc w:val="both"/>
        <w:rPr>
          <w:rFonts w:cstheme="minorHAnsi"/>
          <w:sz w:val="24"/>
          <w:szCs w:val="24"/>
        </w:rPr>
      </w:pPr>
    </w:p>
    <w:p w14:paraId="2B88E206" w14:textId="551CD654" w:rsidR="00AB10EE" w:rsidRPr="007A0B92" w:rsidRDefault="0085322F" w:rsidP="00BC6011">
      <w:pPr>
        <w:jc w:val="center"/>
        <w:rPr>
          <w:b/>
          <w:bCs/>
          <w:sz w:val="28"/>
          <w:szCs w:val="28"/>
          <w:u w:val="single"/>
        </w:rPr>
      </w:pPr>
      <w:r w:rsidRPr="007A0B92">
        <w:rPr>
          <w:b/>
          <w:bCs/>
          <w:sz w:val="28"/>
          <w:szCs w:val="28"/>
          <w:u w:val="single"/>
        </w:rPr>
        <w:t>DRIVING AND PARKING PROCEDURES</w:t>
      </w:r>
    </w:p>
    <w:p w14:paraId="74AAFEE8" w14:textId="0EAF5C06" w:rsidR="0085322F" w:rsidRDefault="001057DB" w:rsidP="007A49F7">
      <w:pPr>
        <w:rPr>
          <w:sz w:val="24"/>
          <w:szCs w:val="24"/>
        </w:rPr>
      </w:pPr>
      <w:r>
        <w:rPr>
          <w:sz w:val="24"/>
          <w:szCs w:val="24"/>
        </w:rPr>
        <w:t xml:space="preserve">As the logistics and layout of each school </w:t>
      </w:r>
      <w:r w:rsidR="00CA77BA">
        <w:rPr>
          <w:sz w:val="24"/>
          <w:szCs w:val="24"/>
        </w:rPr>
        <w:t>are</w:t>
      </w:r>
      <w:r>
        <w:rPr>
          <w:sz w:val="24"/>
          <w:szCs w:val="24"/>
        </w:rPr>
        <w:t xml:space="preserve"> unique, the individual school will establish and maintain its own </w:t>
      </w:r>
      <w:r w:rsidR="00BC6011">
        <w:rPr>
          <w:sz w:val="24"/>
          <w:szCs w:val="24"/>
        </w:rPr>
        <w:t>procedures for driving and parking lot use.</w:t>
      </w:r>
    </w:p>
    <w:p w14:paraId="6583C067" w14:textId="77777777" w:rsidR="00844CDF" w:rsidRDefault="00844CDF" w:rsidP="00F45D22">
      <w:pPr>
        <w:jc w:val="center"/>
        <w:rPr>
          <w:rFonts w:ascii="Arial" w:hAnsi="Arial" w:cs="Arial"/>
          <w:b/>
          <w:sz w:val="24"/>
          <w:szCs w:val="24"/>
          <w:u w:val="single"/>
        </w:rPr>
      </w:pPr>
    </w:p>
    <w:p w14:paraId="6F64FB0A" w14:textId="5EA7C6D5" w:rsidR="00F45D22" w:rsidRPr="007A0B92" w:rsidRDefault="00F45D22" w:rsidP="00F45D22">
      <w:pPr>
        <w:jc w:val="center"/>
        <w:rPr>
          <w:rFonts w:cstheme="minorHAnsi"/>
          <w:b/>
          <w:sz w:val="28"/>
          <w:szCs w:val="28"/>
          <w:u w:val="single"/>
        </w:rPr>
      </w:pPr>
      <w:r w:rsidRPr="007A0B92">
        <w:rPr>
          <w:rFonts w:cstheme="minorHAnsi"/>
          <w:b/>
          <w:caps/>
          <w:sz w:val="28"/>
          <w:szCs w:val="28"/>
          <w:u w:val="single"/>
        </w:rPr>
        <w:lastRenderedPageBreak/>
        <w:t>Family Educational Rights and Privacy Act of 1974</w:t>
      </w:r>
      <w:r w:rsidRPr="007A0B92">
        <w:rPr>
          <w:rFonts w:cstheme="minorHAnsi"/>
          <w:b/>
          <w:sz w:val="28"/>
          <w:szCs w:val="28"/>
          <w:u w:val="single"/>
        </w:rPr>
        <w:t xml:space="preserve"> – FERPA</w:t>
      </w:r>
    </w:p>
    <w:p w14:paraId="0FFF90F2" w14:textId="77777777" w:rsidR="00F45D22" w:rsidRPr="00844CDF" w:rsidRDefault="00F45D22" w:rsidP="00F45D22">
      <w:pPr>
        <w:rPr>
          <w:rFonts w:cstheme="minorHAnsi"/>
          <w:b/>
          <w:sz w:val="24"/>
          <w:szCs w:val="24"/>
          <w:u w:val="single"/>
        </w:rPr>
      </w:pPr>
      <w:r w:rsidRPr="00844CDF">
        <w:rPr>
          <w:rFonts w:eastAsia="Times New Roman" w:cstheme="minorHAnsi"/>
          <w:sz w:val="24"/>
          <w:szCs w:val="24"/>
        </w:rPr>
        <w:t xml:space="preserve">The Family Educational Rights and Privacy Act, known as FERPA, is a federal law that protects the privacy of student education records. The law applies to all schools that receive funds under an applicable program of the U.S. Department of Education. </w:t>
      </w:r>
    </w:p>
    <w:p w14:paraId="5A684417" w14:textId="77777777" w:rsidR="00F45D22" w:rsidRPr="00844CDF" w:rsidRDefault="00F45D22" w:rsidP="00F45D22">
      <w:p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Passed by Congress in 1974, the Act grants specific rights to eligible students: </w:t>
      </w:r>
    </w:p>
    <w:p w14:paraId="6D091EB0" w14:textId="77777777" w:rsidR="00F45D22" w:rsidRPr="00844CDF" w:rsidRDefault="00F45D22" w:rsidP="00F45D22">
      <w:pPr>
        <w:numPr>
          <w:ilvl w:val="0"/>
          <w:numId w:val="9"/>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the right to see the information that the institution is keeping on the student </w:t>
      </w:r>
    </w:p>
    <w:p w14:paraId="11EB3B34" w14:textId="77777777" w:rsidR="00F45D22" w:rsidRPr="00844CDF" w:rsidRDefault="00F45D22" w:rsidP="00F45D22">
      <w:pPr>
        <w:numPr>
          <w:ilvl w:val="0"/>
          <w:numId w:val="9"/>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the right to seek amendment to those records and, in certain cases, append a statement to the record </w:t>
      </w:r>
    </w:p>
    <w:p w14:paraId="084AF7B6" w14:textId="77777777" w:rsidR="00F45D22" w:rsidRPr="00844CDF" w:rsidRDefault="00F45D22" w:rsidP="00F45D22">
      <w:pPr>
        <w:numPr>
          <w:ilvl w:val="0"/>
          <w:numId w:val="9"/>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the right to consent to disclosure of his or her records </w:t>
      </w:r>
    </w:p>
    <w:p w14:paraId="3F0DAEF9" w14:textId="77777777" w:rsidR="00F45D22" w:rsidRPr="00844CDF" w:rsidRDefault="00F45D22" w:rsidP="00F45D22">
      <w:pPr>
        <w:numPr>
          <w:ilvl w:val="0"/>
          <w:numId w:val="9"/>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the right to limit disclosure of some “directory information” </w:t>
      </w:r>
    </w:p>
    <w:p w14:paraId="0AFE6698" w14:textId="77777777" w:rsidR="00F45D22" w:rsidRPr="00844CDF" w:rsidRDefault="00F45D22" w:rsidP="00F45D22">
      <w:pPr>
        <w:numPr>
          <w:ilvl w:val="0"/>
          <w:numId w:val="9"/>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the right to file a complaint with the FERPA Office in Washington, D.C.</w:t>
      </w:r>
    </w:p>
    <w:p w14:paraId="5CB28A6B" w14:textId="77777777" w:rsidR="00F45D22" w:rsidRPr="00844CDF" w:rsidRDefault="00F45D22" w:rsidP="00F45D22">
      <w:pPr>
        <w:spacing w:before="100" w:beforeAutospacing="1" w:after="100" w:afterAutospacing="1" w:line="240" w:lineRule="auto"/>
        <w:rPr>
          <w:rFonts w:eastAsia="Times New Roman" w:cstheme="minorHAnsi"/>
          <w:sz w:val="24"/>
          <w:szCs w:val="24"/>
        </w:rPr>
      </w:pPr>
      <w:r w:rsidRPr="00844CDF">
        <w:rPr>
          <w:rFonts w:eastAsia="Times New Roman" w:cstheme="minorHAnsi"/>
          <w:b/>
          <w:bCs/>
          <w:sz w:val="24"/>
          <w:szCs w:val="24"/>
        </w:rPr>
        <w:t>Educational Records</w:t>
      </w:r>
      <w:r w:rsidRPr="00844CDF">
        <w:rPr>
          <w:rFonts w:eastAsia="Times New Roman" w:cstheme="minorHAnsi"/>
          <w:sz w:val="24"/>
          <w:szCs w:val="24"/>
        </w:rPr>
        <w:br/>
        <w:t xml:space="preserve">“Educational records” are defined as all records that contain information directly related to a student maintained by an educational agency or institution. These records may include: </w:t>
      </w:r>
    </w:p>
    <w:p w14:paraId="4875035C"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All personal information about students </w:t>
      </w:r>
    </w:p>
    <w:p w14:paraId="4C0ECE1E"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Enrollment records </w:t>
      </w:r>
    </w:p>
    <w:p w14:paraId="6F062BBD"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Grades, schedules, class lists, or any lists of students </w:t>
      </w:r>
    </w:p>
    <w:p w14:paraId="5AC8DF81"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Computer printouts and hard-copy documents </w:t>
      </w:r>
    </w:p>
    <w:p w14:paraId="67333CCA"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 xml:space="preserve">Information displayed on a computer screen </w:t>
      </w:r>
    </w:p>
    <w:p w14:paraId="33B004EC" w14:textId="77777777" w:rsidR="00F45D22" w:rsidRPr="00844CDF" w:rsidRDefault="00F45D22" w:rsidP="00F45D22">
      <w:pPr>
        <w:numPr>
          <w:ilvl w:val="0"/>
          <w:numId w:val="10"/>
        </w:numPr>
        <w:spacing w:before="100" w:beforeAutospacing="1" w:after="100" w:afterAutospacing="1" w:line="240" w:lineRule="auto"/>
        <w:rPr>
          <w:rFonts w:eastAsia="Times New Roman" w:cstheme="minorHAnsi"/>
          <w:sz w:val="24"/>
          <w:szCs w:val="24"/>
        </w:rPr>
      </w:pPr>
      <w:r w:rsidRPr="00844CDF">
        <w:rPr>
          <w:rFonts w:eastAsia="Times New Roman" w:cstheme="minorHAnsi"/>
          <w:sz w:val="24"/>
          <w:szCs w:val="24"/>
        </w:rPr>
        <w:t>Notes taken about a student (i.e., during an advising session or office visit)</w:t>
      </w:r>
    </w:p>
    <w:p w14:paraId="287C3221" w14:textId="03ACC492" w:rsidR="00F45D22" w:rsidRPr="00981F67" w:rsidRDefault="00F45D22" w:rsidP="00F45D22">
      <w:pPr>
        <w:pStyle w:val="Heading4"/>
        <w:ind w:left="156" w:right="6"/>
        <w:jc w:val="center"/>
        <w:rPr>
          <w:rFonts w:asciiTheme="minorHAnsi" w:hAnsiTheme="minorHAnsi" w:cstheme="minorHAnsi"/>
          <w:b/>
          <w:i w:val="0"/>
          <w:color w:val="auto"/>
          <w:sz w:val="28"/>
          <w:szCs w:val="28"/>
          <w:u w:val="single"/>
        </w:rPr>
      </w:pPr>
      <w:r w:rsidRPr="00981F67">
        <w:rPr>
          <w:rFonts w:asciiTheme="minorHAnsi" w:hAnsiTheme="minorHAnsi" w:cstheme="minorHAnsi"/>
          <w:b/>
          <w:i w:val="0"/>
          <w:color w:val="auto"/>
          <w:sz w:val="28"/>
          <w:szCs w:val="28"/>
          <w:u w:val="single"/>
        </w:rPr>
        <w:t>FIELD TRIPS</w:t>
      </w:r>
      <w:r w:rsidR="0072188B" w:rsidRPr="00981F67">
        <w:rPr>
          <w:rFonts w:asciiTheme="minorHAnsi" w:hAnsiTheme="minorHAnsi" w:cstheme="minorHAnsi"/>
          <w:b/>
          <w:i w:val="0"/>
          <w:color w:val="auto"/>
          <w:sz w:val="28"/>
          <w:szCs w:val="28"/>
          <w:u w:val="single"/>
        </w:rPr>
        <w:t xml:space="preserve"> &amp; EX</w:t>
      </w:r>
      <w:r w:rsidR="00562B9A" w:rsidRPr="00981F67">
        <w:rPr>
          <w:rFonts w:asciiTheme="minorHAnsi" w:hAnsiTheme="minorHAnsi" w:cstheme="minorHAnsi"/>
          <w:b/>
          <w:i w:val="0"/>
          <w:color w:val="auto"/>
          <w:sz w:val="28"/>
          <w:szCs w:val="28"/>
          <w:u w:val="single"/>
        </w:rPr>
        <w:t>TRACURRICULAR ACTIVITIES</w:t>
      </w:r>
    </w:p>
    <w:p w14:paraId="3F9BD144" w14:textId="4793B7EC" w:rsidR="00F45D22" w:rsidRPr="00844CDF" w:rsidRDefault="00F45D22" w:rsidP="00F45D22">
      <w:pPr>
        <w:spacing w:after="0"/>
        <w:ind w:left="199"/>
        <w:rPr>
          <w:rFonts w:cstheme="minorHAnsi"/>
          <w:sz w:val="24"/>
          <w:szCs w:val="24"/>
        </w:rPr>
      </w:pPr>
      <w:r w:rsidRPr="00844CDF">
        <w:rPr>
          <w:rFonts w:cstheme="minorHAnsi"/>
          <w:sz w:val="24"/>
          <w:szCs w:val="24"/>
        </w:rPr>
        <w:t xml:space="preserve">All school rules and regulations apply to students who are on a school-related trip.  These trips </w:t>
      </w:r>
      <w:proofErr w:type="gramStart"/>
      <w:r w:rsidRPr="00844CDF">
        <w:rPr>
          <w:rFonts w:cstheme="minorHAnsi"/>
          <w:sz w:val="24"/>
          <w:szCs w:val="24"/>
        </w:rPr>
        <w:t>are considered to be</w:t>
      </w:r>
      <w:proofErr w:type="gramEnd"/>
      <w:r w:rsidRPr="00844CDF">
        <w:rPr>
          <w:rFonts w:cstheme="minorHAnsi"/>
          <w:sz w:val="24"/>
          <w:szCs w:val="24"/>
        </w:rPr>
        <w:t xml:space="preserve"> part of a regular school day.  A short information form must be completed with a parent or guardian’s signature and returned to the trip sponsor before the trip is taken.  This also includes any activities at another school sponsored by the schools to enhance the school experience as well as teach discipline, good manners, responsibility, and citizenship.  Experiences outside the school day or environment are opportunities for maturing and carry the same expectations as events/ activities held during the school day or on the home school site.  Students </w:t>
      </w:r>
      <w:r w:rsidR="00F84E86">
        <w:rPr>
          <w:rFonts w:cstheme="minorHAnsi"/>
          <w:sz w:val="24"/>
          <w:szCs w:val="24"/>
        </w:rPr>
        <w:t>should limit</w:t>
      </w:r>
      <w:r w:rsidRPr="00844CDF">
        <w:rPr>
          <w:rFonts w:cstheme="minorHAnsi"/>
          <w:sz w:val="24"/>
          <w:szCs w:val="24"/>
        </w:rPr>
        <w:t xml:space="preserve"> participat</w:t>
      </w:r>
      <w:r w:rsidR="00F84E86">
        <w:rPr>
          <w:rFonts w:cstheme="minorHAnsi"/>
          <w:sz w:val="24"/>
          <w:szCs w:val="24"/>
        </w:rPr>
        <w:t>ion</w:t>
      </w:r>
      <w:r w:rsidRPr="00844CDF">
        <w:rPr>
          <w:rFonts w:cstheme="minorHAnsi"/>
          <w:sz w:val="24"/>
          <w:szCs w:val="24"/>
        </w:rPr>
        <w:t xml:space="preserve"> in school approved </w:t>
      </w:r>
      <w:r w:rsidR="00F84E86" w:rsidRPr="00844CDF">
        <w:rPr>
          <w:rFonts w:cstheme="minorHAnsi"/>
          <w:sz w:val="24"/>
          <w:szCs w:val="24"/>
        </w:rPr>
        <w:t>activit</w:t>
      </w:r>
      <w:r w:rsidR="00F84E86">
        <w:rPr>
          <w:rFonts w:cstheme="minorHAnsi"/>
          <w:sz w:val="24"/>
          <w:szCs w:val="24"/>
        </w:rPr>
        <w:t>ies</w:t>
      </w:r>
      <w:r w:rsidRPr="00844CDF">
        <w:rPr>
          <w:rFonts w:cstheme="minorHAnsi"/>
          <w:sz w:val="24"/>
          <w:szCs w:val="24"/>
        </w:rPr>
        <w:t xml:space="preserve"> </w:t>
      </w:r>
      <w:r w:rsidR="00F84E86">
        <w:rPr>
          <w:rFonts w:cstheme="minorHAnsi"/>
          <w:sz w:val="24"/>
          <w:szCs w:val="24"/>
        </w:rPr>
        <w:t xml:space="preserve">that take student out of school for </w:t>
      </w:r>
      <w:r w:rsidRPr="00844CDF">
        <w:rPr>
          <w:rFonts w:cstheme="minorHAnsi"/>
          <w:sz w:val="24"/>
          <w:szCs w:val="24"/>
        </w:rPr>
        <w:t xml:space="preserve">more than 3 days in length per school year. </w:t>
      </w:r>
    </w:p>
    <w:p w14:paraId="462AB1FB" w14:textId="0265B7E1" w:rsidR="00F45D22" w:rsidRPr="0066005E" w:rsidRDefault="00F45D22" w:rsidP="00F45D22">
      <w:pPr>
        <w:spacing w:after="0"/>
        <w:ind w:left="144"/>
        <w:rPr>
          <w:rFonts w:ascii="Arial" w:hAnsi="Arial" w:cs="Arial"/>
          <w:sz w:val="24"/>
          <w:szCs w:val="24"/>
        </w:rPr>
      </w:pPr>
      <w:r w:rsidRPr="00844CDF">
        <w:rPr>
          <w:rFonts w:cstheme="minorHAnsi"/>
          <w:sz w:val="24"/>
          <w:szCs w:val="24"/>
        </w:rPr>
        <w:t xml:space="preserve"> </w:t>
      </w:r>
    </w:p>
    <w:p w14:paraId="6EFAC239" w14:textId="77777777" w:rsidR="00F45D22" w:rsidRPr="00981F67" w:rsidRDefault="00F45D22" w:rsidP="00F45D22">
      <w:pPr>
        <w:pStyle w:val="Heading4"/>
        <w:ind w:left="156" w:right="4"/>
        <w:jc w:val="center"/>
        <w:rPr>
          <w:rFonts w:asciiTheme="minorHAnsi" w:hAnsiTheme="minorHAnsi" w:cstheme="minorHAnsi"/>
          <w:b/>
          <w:i w:val="0"/>
          <w:color w:val="auto"/>
          <w:sz w:val="28"/>
          <w:szCs w:val="28"/>
          <w:u w:val="single"/>
        </w:rPr>
      </w:pPr>
      <w:r w:rsidRPr="00981F67">
        <w:rPr>
          <w:rFonts w:asciiTheme="minorHAnsi" w:hAnsiTheme="minorHAnsi" w:cstheme="minorHAnsi"/>
          <w:b/>
          <w:i w:val="0"/>
          <w:color w:val="auto"/>
          <w:sz w:val="28"/>
          <w:szCs w:val="28"/>
          <w:u w:val="single"/>
        </w:rPr>
        <w:lastRenderedPageBreak/>
        <w:t>FIRE DRILLS</w:t>
      </w:r>
    </w:p>
    <w:p w14:paraId="24F9EEF5" w14:textId="77777777" w:rsidR="00F45D22" w:rsidRPr="00944DBB" w:rsidRDefault="00F45D22" w:rsidP="00F45D22">
      <w:pPr>
        <w:ind w:left="139"/>
        <w:rPr>
          <w:rFonts w:cstheme="minorHAnsi"/>
          <w:sz w:val="24"/>
          <w:szCs w:val="24"/>
        </w:rPr>
      </w:pPr>
      <w:r w:rsidRPr="00944DBB">
        <w:rPr>
          <w:rFonts w:cstheme="minorHAnsi"/>
          <w:sz w:val="24"/>
          <w:szCs w:val="24"/>
        </w:rPr>
        <w:t xml:space="preserve">Fire drills, at regular intervals, are required by law and are an important safety precaution.  It is essential that when the first signal is given, everyone obeys the teacher's directions promptly and clears the building by the prescribed route as quickly as possible.  Students should not talk or run.  Noise and panic can be killers. </w:t>
      </w:r>
    </w:p>
    <w:p w14:paraId="2350F65C" w14:textId="77777777" w:rsidR="00F45D22" w:rsidRPr="0066005E" w:rsidRDefault="00F45D22" w:rsidP="00F45D22">
      <w:pPr>
        <w:spacing w:after="0"/>
        <w:ind w:left="144"/>
        <w:rPr>
          <w:rFonts w:ascii="Arial" w:hAnsi="Arial" w:cs="Arial"/>
          <w:sz w:val="24"/>
          <w:szCs w:val="24"/>
        </w:rPr>
      </w:pPr>
      <w:r w:rsidRPr="0066005E">
        <w:rPr>
          <w:rFonts w:ascii="Arial" w:hAnsi="Arial" w:cs="Arial"/>
          <w:b/>
          <w:sz w:val="24"/>
          <w:szCs w:val="24"/>
        </w:rPr>
        <w:t xml:space="preserve"> </w:t>
      </w:r>
    </w:p>
    <w:p w14:paraId="7407FA97" w14:textId="77777777" w:rsidR="00F45D22" w:rsidRPr="00981F67" w:rsidRDefault="00F45D22" w:rsidP="00F45D22">
      <w:pPr>
        <w:pStyle w:val="Heading4"/>
        <w:ind w:left="156" w:right="5"/>
        <w:jc w:val="center"/>
        <w:rPr>
          <w:rFonts w:asciiTheme="minorHAnsi" w:hAnsiTheme="minorHAnsi" w:cstheme="minorHAnsi"/>
          <w:b/>
          <w:i w:val="0"/>
          <w:color w:val="auto"/>
          <w:sz w:val="28"/>
          <w:szCs w:val="28"/>
          <w:u w:val="single"/>
        </w:rPr>
      </w:pPr>
      <w:r w:rsidRPr="00981F67">
        <w:rPr>
          <w:rFonts w:asciiTheme="minorHAnsi" w:hAnsiTheme="minorHAnsi" w:cstheme="minorHAnsi"/>
          <w:b/>
          <w:i w:val="0"/>
          <w:color w:val="auto"/>
          <w:sz w:val="28"/>
          <w:szCs w:val="28"/>
          <w:u w:val="single"/>
        </w:rPr>
        <w:t>DELIVERIES</w:t>
      </w:r>
    </w:p>
    <w:p w14:paraId="71256485" w14:textId="691EB466" w:rsidR="00F45D22" w:rsidRPr="00D96FCD" w:rsidRDefault="00F45D22" w:rsidP="00F45D22">
      <w:pPr>
        <w:spacing w:after="0"/>
        <w:ind w:left="199"/>
        <w:rPr>
          <w:rFonts w:cstheme="minorHAnsi"/>
          <w:color w:val="000000" w:themeColor="text1"/>
          <w:sz w:val="24"/>
          <w:szCs w:val="24"/>
        </w:rPr>
      </w:pPr>
      <w:r w:rsidRPr="00D96FCD">
        <w:rPr>
          <w:rFonts w:cstheme="minorHAnsi"/>
          <w:color w:val="000000" w:themeColor="text1"/>
          <w:sz w:val="24"/>
          <w:szCs w:val="24"/>
        </w:rPr>
        <w:t xml:space="preserve">Please be advised that </w:t>
      </w:r>
      <w:r w:rsidR="000B6F19" w:rsidRPr="00D96FCD">
        <w:rPr>
          <w:rFonts w:cstheme="minorHAnsi"/>
          <w:color w:val="000000" w:themeColor="text1"/>
          <w:sz w:val="24"/>
          <w:szCs w:val="24"/>
        </w:rPr>
        <w:t>R</w:t>
      </w:r>
      <w:r w:rsidR="001F53DC" w:rsidRPr="00D96FCD">
        <w:rPr>
          <w:rFonts w:cstheme="minorHAnsi"/>
          <w:color w:val="000000" w:themeColor="text1"/>
          <w:sz w:val="24"/>
          <w:szCs w:val="24"/>
        </w:rPr>
        <w:t>a</w:t>
      </w:r>
      <w:r w:rsidR="000B6F19" w:rsidRPr="00D96FCD">
        <w:rPr>
          <w:rFonts w:cstheme="minorHAnsi"/>
          <w:color w:val="000000" w:themeColor="text1"/>
          <w:sz w:val="24"/>
          <w:szCs w:val="24"/>
        </w:rPr>
        <w:t>ndo</w:t>
      </w:r>
      <w:r w:rsidR="001F53DC" w:rsidRPr="00D96FCD">
        <w:rPr>
          <w:rFonts w:cstheme="minorHAnsi"/>
          <w:color w:val="000000" w:themeColor="text1"/>
          <w:sz w:val="24"/>
          <w:szCs w:val="24"/>
        </w:rPr>
        <w:t xml:space="preserve">lph County Schools </w:t>
      </w:r>
      <w:r w:rsidR="00A72458" w:rsidRPr="00281CE0">
        <w:rPr>
          <w:rFonts w:cstheme="minorHAnsi"/>
          <w:color w:val="000000" w:themeColor="text1"/>
          <w:sz w:val="24"/>
          <w:szCs w:val="24"/>
        </w:rPr>
        <w:t xml:space="preserve">does not allow for the delivery of </w:t>
      </w:r>
      <w:r w:rsidR="001E671B" w:rsidRPr="00281CE0">
        <w:rPr>
          <w:rFonts w:cstheme="minorHAnsi"/>
          <w:color w:val="000000" w:themeColor="text1"/>
          <w:sz w:val="24"/>
          <w:szCs w:val="24"/>
        </w:rPr>
        <w:t xml:space="preserve">flowers, food, </w:t>
      </w:r>
      <w:r w:rsidR="00281CE0" w:rsidRPr="00281CE0">
        <w:rPr>
          <w:rFonts w:cstheme="minorHAnsi"/>
          <w:color w:val="000000" w:themeColor="text1"/>
          <w:sz w:val="24"/>
          <w:szCs w:val="24"/>
        </w:rPr>
        <w:t>balloons,</w:t>
      </w:r>
      <w:r w:rsidR="001E671B" w:rsidRPr="00281CE0">
        <w:rPr>
          <w:rFonts w:cstheme="minorHAnsi"/>
          <w:color w:val="000000" w:themeColor="text1"/>
          <w:sz w:val="24"/>
          <w:szCs w:val="24"/>
        </w:rPr>
        <w:t xml:space="preserve"> and such.</w:t>
      </w:r>
      <w:r w:rsidRPr="00D96FCD">
        <w:rPr>
          <w:rFonts w:cstheme="minorHAnsi"/>
          <w:color w:val="000000" w:themeColor="text1"/>
          <w:sz w:val="24"/>
          <w:szCs w:val="24"/>
        </w:rPr>
        <w:t xml:space="preserve"> </w:t>
      </w:r>
      <w:r w:rsidR="00281CE0">
        <w:rPr>
          <w:rFonts w:cstheme="minorHAnsi"/>
          <w:color w:val="000000" w:themeColor="text1"/>
          <w:sz w:val="24"/>
          <w:szCs w:val="24"/>
        </w:rPr>
        <w:t>L</w:t>
      </w:r>
      <w:r w:rsidRPr="00D96FCD">
        <w:rPr>
          <w:rFonts w:cstheme="minorHAnsi"/>
          <w:color w:val="000000" w:themeColor="text1"/>
          <w:sz w:val="24"/>
          <w:szCs w:val="24"/>
        </w:rPr>
        <w:t xml:space="preserve">ocal vendors </w:t>
      </w:r>
      <w:r w:rsidR="00281CE0">
        <w:rPr>
          <w:rFonts w:cstheme="minorHAnsi"/>
          <w:color w:val="000000" w:themeColor="text1"/>
          <w:sz w:val="24"/>
          <w:szCs w:val="24"/>
        </w:rPr>
        <w:t xml:space="preserve">have been notified </w:t>
      </w:r>
      <w:r w:rsidRPr="00D96FCD">
        <w:rPr>
          <w:rFonts w:cstheme="minorHAnsi"/>
          <w:color w:val="000000" w:themeColor="text1"/>
          <w:sz w:val="24"/>
          <w:szCs w:val="24"/>
        </w:rPr>
        <w:t>that these orders will not be accepted</w:t>
      </w:r>
      <w:r w:rsidR="00D96FCD" w:rsidRPr="00D96FCD">
        <w:rPr>
          <w:rFonts w:cstheme="minorHAnsi"/>
          <w:color w:val="000000" w:themeColor="text1"/>
          <w:sz w:val="24"/>
          <w:szCs w:val="24"/>
        </w:rPr>
        <w:t>.</w:t>
      </w:r>
      <w:r w:rsidRPr="00D96FCD">
        <w:rPr>
          <w:rFonts w:cstheme="minorHAnsi"/>
          <w:color w:val="000000" w:themeColor="text1"/>
          <w:sz w:val="24"/>
          <w:szCs w:val="24"/>
        </w:rPr>
        <w:t xml:space="preserve"> </w:t>
      </w:r>
    </w:p>
    <w:p w14:paraId="428E3149" w14:textId="77777777" w:rsidR="00F45D22" w:rsidRPr="00944DBB" w:rsidRDefault="00F45D22" w:rsidP="00F45D22">
      <w:pPr>
        <w:spacing w:after="0"/>
        <w:ind w:left="199"/>
        <w:rPr>
          <w:rFonts w:cstheme="minorHAnsi"/>
          <w:sz w:val="24"/>
          <w:szCs w:val="24"/>
        </w:rPr>
      </w:pPr>
    </w:p>
    <w:p w14:paraId="459DB551" w14:textId="77777777" w:rsidR="00F45D22" w:rsidRPr="00981F67" w:rsidRDefault="00F45D22" w:rsidP="00F45D22">
      <w:pPr>
        <w:pStyle w:val="Heading2"/>
        <w:ind w:left="156" w:right="7"/>
        <w:jc w:val="center"/>
        <w:rPr>
          <w:rFonts w:asciiTheme="minorHAnsi" w:hAnsiTheme="minorHAnsi" w:cstheme="minorHAnsi"/>
          <w:b/>
          <w:color w:val="auto"/>
          <w:sz w:val="28"/>
          <w:szCs w:val="28"/>
          <w:u w:val="single"/>
        </w:rPr>
      </w:pPr>
      <w:r w:rsidRPr="00981F67">
        <w:rPr>
          <w:rFonts w:asciiTheme="minorHAnsi" w:hAnsiTheme="minorHAnsi" w:cstheme="minorHAnsi"/>
          <w:b/>
          <w:color w:val="auto"/>
          <w:sz w:val="28"/>
          <w:szCs w:val="28"/>
          <w:u w:val="single"/>
        </w:rPr>
        <w:t>DUAL CREDIT</w:t>
      </w:r>
    </w:p>
    <w:p w14:paraId="4E41CB74" w14:textId="1D1C67AB" w:rsidR="00F45D22" w:rsidRPr="00944DBB" w:rsidRDefault="008F40B3" w:rsidP="00F45D22">
      <w:pPr>
        <w:ind w:left="139"/>
        <w:rPr>
          <w:rFonts w:cstheme="minorHAnsi"/>
          <w:b/>
          <w:sz w:val="24"/>
          <w:szCs w:val="24"/>
        </w:rPr>
      </w:pPr>
      <w:r w:rsidRPr="00944DBB">
        <w:rPr>
          <w:rFonts w:cstheme="minorHAnsi"/>
          <w:sz w:val="24"/>
          <w:szCs w:val="24"/>
        </w:rPr>
        <w:t>Randolph County Schools</w:t>
      </w:r>
      <w:r w:rsidR="00F45D22" w:rsidRPr="00944DBB">
        <w:rPr>
          <w:rFonts w:cstheme="minorHAnsi"/>
          <w:sz w:val="24"/>
          <w:szCs w:val="24"/>
        </w:rPr>
        <w:t xml:space="preserve"> offers a dual credit program through W</w:t>
      </w:r>
      <w:r w:rsidR="00C02E0E">
        <w:rPr>
          <w:rFonts w:cstheme="minorHAnsi"/>
          <w:sz w:val="24"/>
          <w:szCs w:val="24"/>
        </w:rPr>
        <w:t xml:space="preserve">est </w:t>
      </w:r>
      <w:r w:rsidR="00F45D22" w:rsidRPr="00944DBB">
        <w:rPr>
          <w:rFonts w:cstheme="minorHAnsi"/>
          <w:sz w:val="24"/>
          <w:szCs w:val="24"/>
        </w:rPr>
        <w:t>V</w:t>
      </w:r>
      <w:r w:rsidR="00C02E0E">
        <w:rPr>
          <w:rFonts w:cstheme="minorHAnsi"/>
          <w:sz w:val="24"/>
          <w:szCs w:val="24"/>
        </w:rPr>
        <w:t xml:space="preserve">irginia </w:t>
      </w:r>
      <w:r w:rsidR="00F45D22" w:rsidRPr="00944DBB">
        <w:rPr>
          <w:rFonts w:cstheme="minorHAnsi"/>
          <w:sz w:val="24"/>
          <w:szCs w:val="24"/>
        </w:rPr>
        <w:t>U</w:t>
      </w:r>
      <w:r w:rsidR="00C02E0E">
        <w:rPr>
          <w:rFonts w:cstheme="minorHAnsi"/>
          <w:sz w:val="24"/>
          <w:szCs w:val="24"/>
        </w:rPr>
        <w:t>niversity</w:t>
      </w:r>
      <w:r w:rsidR="00F45D22" w:rsidRPr="00944DBB">
        <w:rPr>
          <w:rFonts w:cstheme="minorHAnsi"/>
          <w:sz w:val="24"/>
          <w:szCs w:val="24"/>
        </w:rPr>
        <w:t>, Fairmont State</w:t>
      </w:r>
      <w:r w:rsidR="0010054B" w:rsidRPr="00944DBB">
        <w:rPr>
          <w:rFonts w:cstheme="minorHAnsi"/>
          <w:sz w:val="24"/>
          <w:szCs w:val="24"/>
        </w:rPr>
        <w:t xml:space="preserve"> University</w:t>
      </w:r>
      <w:r w:rsidR="00F45D22" w:rsidRPr="00944DBB">
        <w:rPr>
          <w:rFonts w:cstheme="minorHAnsi"/>
          <w:sz w:val="24"/>
          <w:szCs w:val="24"/>
        </w:rPr>
        <w:t xml:space="preserve">, </w:t>
      </w:r>
      <w:r w:rsidR="00106B18" w:rsidRPr="00944DBB">
        <w:rPr>
          <w:rFonts w:cstheme="minorHAnsi"/>
          <w:sz w:val="24"/>
          <w:szCs w:val="24"/>
        </w:rPr>
        <w:t xml:space="preserve">Pierpont Community and Technical College, </w:t>
      </w:r>
      <w:r w:rsidR="00E97189" w:rsidRPr="00944DBB">
        <w:rPr>
          <w:rFonts w:cstheme="minorHAnsi"/>
          <w:sz w:val="24"/>
          <w:szCs w:val="24"/>
        </w:rPr>
        <w:t xml:space="preserve">Blue Ridge </w:t>
      </w:r>
      <w:r w:rsidR="00D0058A" w:rsidRPr="00944DBB">
        <w:rPr>
          <w:rFonts w:cstheme="minorHAnsi"/>
          <w:sz w:val="24"/>
          <w:szCs w:val="24"/>
        </w:rPr>
        <w:t xml:space="preserve">Community and Technical College, </w:t>
      </w:r>
      <w:r w:rsidR="00F45D22" w:rsidRPr="00944DBB">
        <w:rPr>
          <w:rFonts w:cstheme="minorHAnsi"/>
          <w:sz w:val="24"/>
          <w:szCs w:val="24"/>
        </w:rPr>
        <w:t>Marshall University</w:t>
      </w:r>
      <w:r w:rsidR="00D0058A" w:rsidRPr="00944DBB">
        <w:rPr>
          <w:rFonts w:cstheme="minorHAnsi"/>
          <w:sz w:val="24"/>
          <w:szCs w:val="24"/>
        </w:rPr>
        <w:t>,</w:t>
      </w:r>
      <w:r w:rsidR="00F45D22" w:rsidRPr="00944DBB">
        <w:rPr>
          <w:rFonts w:cstheme="minorHAnsi"/>
          <w:sz w:val="24"/>
          <w:szCs w:val="24"/>
        </w:rPr>
        <w:t xml:space="preserve"> and D</w:t>
      </w:r>
      <w:r w:rsidR="00C02E0E">
        <w:rPr>
          <w:rFonts w:cstheme="minorHAnsi"/>
          <w:sz w:val="24"/>
          <w:szCs w:val="24"/>
        </w:rPr>
        <w:t>avis</w:t>
      </w:r>
      <w:r w:rsidR="00F45D22" w:rsidRPr="00944DBB">
        <w:rPr>
          <w:rFonts w:cstheme="minorHAnsi"/>
          <w:sz w:val="24"/>
          <w:szCs w:val="24"/>
        </w:rPr>
        <w:t xml:space="preserve"> &amp; E</w:t>
      </w:r>
      <w:r w:rsidR="00C02E0E">
        <w:rPr>
          <w:rFonts w:cstheme="minorHAnsi"/>
          <w:sz w:val="24"/>
          <w:szCs w:val="24"/>
        </w:rPr>
        <w:t>lkins</w:t>
      </w:r>
      <w:r w:rsidR="00F45D22" w:rsidRPr="00944DBB">
        <w:rPr>
          <w:rFonts w:cstheme="minorHAnsi"/>
          <w:sz w:val="24"/>
          <w:szCs w:val="24"/>
        </w:rPr>
        <w:t xml:space="preserve"> College.  Students </w:t>
      </w:r>
      <w:r w:rsidR="00201398" w:rsidRPr="00944DBB">
        <w:rPr>
          <w:rFonts w:cstheme="minorHAnsi"/>
          <w:sz w:val="24"/>
          <w:szCs w:val="24"/>
        </w:rPr>
        <w:t>who</w:t>
      </w:r>
      <w:r w:rsidR="00D0058A" w:rsidRPr="00944DBB">
        <w:rPr>
          <w:rFonts w:cstheme="minorHAnsi"/>
          <w:sz w:val="24"/>
          <w:szCs w:val="24"/>
        </w:rPr>
        <w:t xml:space="preserve"> have met</w:t>
      </w:r>
      <w:r w:rsidR="00201398" w:rsidRPr="00944DBB">
        <w:rPr>
          <w:rFonts w:cstheme="minorHAnsi"/>
          <w:sz w:val="24"/>
          <w:szCs w:val="24"/>
        </w:rPr>
        <w:t xml:space="preserve"> the academic requirement and hav</w:t>
      </w:r>
      <w:r w:rsidR="003229C4" w:rsidRPr="00944DBB">
        <w:rPr>
          <w:rFonts w:cstheme="minorHAnsi"/>
          <w:sz w:val="24"/>
          <w:szCs w:val="24"/>
        </w:rPr>
        <w:t xml:space="preserve">e successfully passed </w:t>
      </w:r>
      <w:r w:rsidR="006A2307">
        <w:rPr>
          <w:rFonts w:cstheme="minorHAnsi"/>
          <w:sz w:val="24"/>
          <w:szCs w:val="24"/>
        </w:rPr>
        <w:t>all</w:t>
      </w:r>
      <w:r w:rsidR="003229C4" w:rsidRPr="00944DBB">
        <w:rPr>
          <w:rFonts w:cstheme="minorHAnsi"/>
          <w:sz w:val="24"/>
          <w:szCs w:val="24"/>
        </w:rPr>
        <w:t xml:space="preserve"> required pre-registration </w:t>
      </w:r>
      <w:r w:rsidR="009D3E7F" w:rsidRPr="00944DBB">
        <w:rPr>
          <w:rFonts w:cstheme="minorHAnsi"/>
          <w:sz w:val="24"/>
          <w:szCs w:val="24"/>
        </w:rPr>
        <w:t xml:space="preserve">obligations </w:t>
      </w:r>
      <w:r w:rsidR="001B2D7E" w:rsidRPr="00944DBB">
        <w:rPr>
          <w:rFonts w:cstheme="minorHAnsi"/>
          <w:sz w:val="24"/>
          <w:szCs w:val="24"/>
        </w:rPr>
        <w:t>may register for courses</w:t>
      </w:r>
      <w:r w:rsidR="006A2307">
        <w:rPr>
          <w:rFonts w:cstheme="minorHAnsi"/>
          <w:sz w:val="24"/>
          <w:szCs w:val="24"/>
        </w:rPr>
        <w:t xml:space="preserve">. </w:t>
      </w:r>
      <w:r w:rsidR="00476F6C">
        <w:rPr>
          <w:rFonts w:cstheme="minorHAnsi"/>
          <w:sz w:val="24"/>
          <w:szCs w:val="24"/>
        </w:rPr>
        <w:t xml:space="preserve">It is the student’s responsibility </w:t>
      </w:r>
      <w:r w:rsidR="001B2D7E" w:rsidRPr="00944DBB">
        <w:rPr>
          <w:rFonts w:cstheme="minorHAnsi"/>
          <w:sz w:val="24"/>
          <w:szCs w:val="24"/>
        </w:rPr>
        <w:t>to check with their school counselor</w:t>
      </w:r>
      <w:r w:rsidR="00476F6C">
        <w:rPr>
          <w:rFonts w:cstheme="minorHAnsi"/>
          <w:sz w:val="24"/>
          <w:szCs w:val="24"/>
        </w:rPr>
        <w:t>(</w:t>
      </w:r>
      <w:r w:rsidR="001B2D7E" w:rsidRPr="00944DBB">
        <w:rPr>
          <w:rFonts w:cstheme="minorHAnsi"/>
          <w:sz w:val="24"/>
          <w:szCs w:val="24"/>
        </w:rPr>
        <w:t>s</w:t>
      </w:r>
      <w:r w:rsidR="00476F6C">
        <w:rPr>
          <w:rFonts w:cstheme="minorHAnsi"/>
          <w:sz w:val="24"/>
          <w:szCs w:val="24"/>
        </w:rPr>
        <w:t>)</w:t>
      </w:r>
      <w:r w:rsidR="001B2D7E" w:rsidRPr="00944DBB">
        <w:rPr>
          <w:rFonts w:cstheme="minorHAnsi"/>
          <w:sz w:val="24"/>
          <w:szCs w:val="24"/>
        </w:rPr>
        <w:t xml:space="preserve"> to see which options are available</w:t>
      </w:r>
      <w:r w:rsidR="009D3E7F" w:rsidRPr="00944DBB">
        <w:rPr>
          <w:rFonts w:cstheme="minorHAnsi"/>
          <w:sz w:val="24"/>
          <w:szCs w:val="24"/>
        </w:rPr>
        <w:t xml:space="preserve"> as not all schools offer the same </w:t>
      </w:r>
      <w:r w:rsidR="00E5637A" w:rsidRPr="00944DBB">
        <w:rPr>
          <w:rFonts w:cstheme="minorHAnsi"/>
          <w:sz w:val="24"/>
          <w:szCs w:val="24"/>
        </w:rPr>
        <w:t xml:space="preserve">courses through the same </w:t>
      </w:r>
      <w:r w:rsidR="00A10762" w:rsidRPr="00944DBB">
        <w:rPr>
          <w:rFonts w:cstheme="minorHAnsi"/>
          <w:sz w:val="24"/>
          <w:szCs w:val="24"/>
        </w:rPr>
        <w:t>institutions.</w:t>
      </w:r>
      <w:r w:rsidR="00F45D22" w:rsidRPr="00944DBB">
        <w:rPr>
          <w:rFonts w:cstheme="minorHAnsi"/>
          <w:sz w:val="24"/>
          <w:szCs w:val="24"/>
        </w:rPr>
        <w:t xml:space="preserve"> Tuition, books, and other fees are the responsibility of the student.</w:t>
      </w:r>
      <w:r w:rsidR="00F45D22" w:rsidRPr="00944DBB">
        <w:rPr>
          <w:rFonts w:cstheme="minorHAnsi"/>
          <w:b/>
          <w:sz w:val="24"/>
          <w:szCs w:val="24"/>
        </w:rPr>
        <w:t xml:space="preserve"> </w:t>
      </w:r>
      <w:r w:rsidR="00E5637A" w:rsidRPr="00944DBB">
        <w:rPr>
          <w:rFonts w:cstheme="minorHAnsi"/>
          <w:b/>
          <w:sz w:val="24"/>
          <w:szCs w:val="24"/>
        </w:rPr>
        <w:t xml:space="preserve"> </w:t>
      </w:r>
      <w:r w:rsidR="00E5637A" w:rsidRPr="00944DBB">
        <w:rPr>
          <w:rFonts w:cstheme="minorHAnsi"/>
          <w:bCs/>
          <w:sz w:val="24"/>
          <w:szCs w:val="24"/>
        </w:rPr>
        <w:t>Most classes are offered at a reduce tuition rate</w:t>
      </w:r>
      <w:r w:rsidR="00767218" w:rsidRPr="00944DBB">
        <w:rPr>
          <w:rFonts w:cstheme="minorHAnsi"/>
          <w:bCs/>
          <w:sz w:val="24"/>
          <w:szCs w:val="24"/>
        </w:rPr>
        <w:t xml:space="preserve"> through an agreement with the </w:t>
      </w:r>
      <w:r w:rsidR="006F2758">
        <w:rPr>
          <w:rFonts w:cstheme="minorHAnsi"/>
          <w:bCs/>
          <w:sz w:val="24"/>
          <w:szCs w:val="24"/>
        </w:rPr>
        <w:t>partner institution.</w:t>
      </w:r>
    </w:p>
    <w:p w14:paraId="4D26F19D" w14:textId="13730222" w:rsidR="00F45D22" w:rsidRDefault="00F45D22" w:rsidP="00F45D22">
      <w:pPr>
        <w:ind w:left="139"/>
        <w:rPr>
          <w:rFonts w:ascii="Arial" w:hAnsi="Arial" w:cs="Arial"/>
          <w:b/>
          <w:sz w:val="24"/>
          <w:szCs w:val="24"/>
        </w:rPr>
      </w:pPr>
    </w:p>
    <w:p w14:paraId="74EEED9F" w14:textId="16E3BEA3" w:rsidR="00420EC5" w:rsidRPr="00981F67" w:rsidRDefault="00420EC5" w:rsidP="00420EC5">
      <w:pPr>
        <w:pStyle w:val="Heading2"/>
        <w:ind w:left="156" w:right="6"/>
        <w:jc w:val="center"/>
        <w:rPr>
          <w:rFonts w:asciiTheme="minorHAnsi" w:hAnsiTheme="minorHAnsi" w:cstheme="minorHAnsi"/>
          <w:b/>
          <w:color w:val="auto"/>
          <w:sz w:val="28"/>
          <w:szCs w:val="28"/>
          <w:u w:val="single"/>
        </w:rPr>
      </w:pPr>
      <w:r w:rsidRPr="00981F67">
        <w:rPr>
          <w:rFonts w:asciiTheme="minorHAnsi" w:hAnsiTheme="minorHAnsi" w:cstheme="minorHAnsi"/>
          <w:b/>
          <w:color w:val="auto"/>
          <w:sz w:val="28"/>
          <w:szCs w:val="28"/>
          <w:u w:val="single"/>
        </w:rPr>
        <w:t>EARLY DISMISSALS</w:t>
      </w:r>
    </w:p>
    <w:p w14:paraId="0D1EE5B3" w14:textId="77777777" w:rsidR="00420EC5" w:rsidRPr="00981F67" w:rsidRDefault="00420EC5" w:rsidP="00420EC5">
      <w:pPr>
        <w:spacing w:after="0"/>
        <w:ind w:left="199"/>
        <w:jc w:val="center"/>
        <w:rPr>
          <w:rFonts w:ascii="Arial" w:hAnsi="Arial" w:cs="Arial"/>
          <w:sz w:val="28"/>
          <w:szCs w:val="28"/>
        </w:rPr>
      </w:pPr>
      <w:r w:rsidRPr="00981F67">
        <w:rPr>
          <w:rFonts w:ascii="Arial" w:hAnsi="Arial" w:cs="Arial"/>
          <w:b/>
          <w:sz w:val="28"/>
          <w:szCs w:val="28"/>
        </w:rPr>
        <w:t xml:space="preserve"> </w:t>
      </w:r>
    </w:p>
    <w:p w14:paraId="755EBE18" w14:textId="024E7FF0" w:rsidR="00420EC5" w:rsidRPr="00944DBB" w:rsidRDefault="00420EC5" w:rsidP="00420EC5">
      <w:pPr>
        <w:spacing w:after="35" w:line="240" w:lineRule="auto"/>
        <w:ind w:left="139"/>
        <w:rPr>
          <w:rFonts w:cstheme="minorHAnsi"/>
          <w:sz w:val="24"/>
          <w:szCs w:val="24"/>
        </w:rPr>
      </w:pPr>
      <w:r w:rsidRPr="00341934">
        <w:rPr>
          <w:rFonts w:cstheme="minorHAnsi"/>
          <w:bCs/>
          <w:sz w:val="24"/>
          <w:szCs w:val="24"/>
        </w:rPr>
        <w:t xml:space="preserve">Dismissals are unexcused </w:t>
      </w:r>
      <w:r w:rsidR="00341934" w:rsidRPr="00341934">
        <w:rPr>
          <w:rFonts w:cstheme="minorHAnsi"/>
          <w:bCs/>
          <w:sz w:val="24"/>
          <w:szCs w:val="24"/>
        </w:rPr>
        <w:t>absence</w:t>
      </w:r>
      <w:r w:rsidRPr="00341934">
        <w:rPr>
          <w:rFonts w:cstheme="minorHAnsi"/>
          <w:bCs/>
          <w:sz w:val="24"/>
          <w:szCs w:val="24"/>
        </w:rPr>
        <w:t>s</w:t>
      </w:r>
      <w:r w:rsidRPr="00944DBB">
        <w:rPr>
          <w:rFonts w:cstheme="minorHAnsi"/>
          <w:sz w:val="24"/>
          <w:szCs w:val="24"/>
        </w:rPr>
        <w:t xml:space="preserve"> </w:t>
      </w:r>
      <w:r w:rsidR="00341934">
        <w:rPr>
          <w:rFonts w:cstheme="minorHAnsi"/>
          <w:sz w:val="24"/>
          <w:szCs w:val="24"/>
        </w:rPr>
        <w:t>unless</w:t>
      </w:r>
      <w:r w:rsidRPr="00944DBB">
        <w:rPr>
          <w:rFonts w:cstheme="minorHAnsi"/>
          <w:sz w:val="24"/>
          <w:szCs w:val="24"/>
        </w:rPr>
        <w:t xml:space="preserve"> all the following apply: </w:t>
      </w:r>
    </w:p>
    <w:p w14:paraId="4EAF9627" w14:textId="77777777" w:rsidR="00420EC5" w:rsidRPr="00944DBB" w:rsidRDefault="00420EC5" w:rsidP="00420EC5">
      <w:pPr>
        <w:numPr>
          <w:ilvl w:val="0"/>
          <w:numId w:val="12"/>
        </w:numPr>
        <w:spacing w:after="5" w:line="251" w:lineRule="auto"/>
        <w:ind w:hanging="360"/>
        <w:rPr>
          <w:rFonts w:cstheme="minorHAnsi"/>
          <w:sz w:val="24"/>
          <w:szCs w:val="24"/>
        </w:rPr>
      </w:pPr>
      <w:r w:rsidRPr="00944DBB">
        <w:rPr>
          <w:rFonts w:cstheme="minorHAnsi"/>
          <w:sz w:val="24"/>
          <w:szCs w:val="24"/>
        </w:rPr>
        <w:t xml:space="preserve">The dismissal must be for a legally defined absence. </w:t>
      </w:r>
    </w:p>
    <w:p w14:paraId="412044B0" w14:textId="77777777" w:rsidR="00420EC5" w:rsidRPr="00944DBB" w:rsidRDefault="00420EC5" w:rsidP="00420EC5">
      <w:pPr>
        <w:numPr>
          <w:ilvl w:val="0"/>
          <w:numId w:val="12"/>
        </w:numPr>
        <w:spacing w:after="5" w:line="251" w:lineRule="auto"/>
        <w:ind w:hanging="360"/>
        <w:rPr>
          <w:rFonts w:cstheme="minorHAnsi"/>
          <w:sz w:val="24"/>
          <w:szCs w:val="24"/>
        </w:rPr>
      </w:pPr>
      <w:r w:rsidRPr="00944DBB">
        <w:rPr>
          <w:rFonts w:cstheme="minorHAnsi"/>
          <w:sz w:val="24"/>
          <w:szCs w:val="24"/>
        </w:rPr>
        <w:t xml:space="preserve">In all situations, before a student leaves, he/she must get permission from the school’s central office staff and </w:t>
      </w:r>
      <w:r w:rsidRPr="00F45A67">
        <w:rPr>
          <w:rFonts w:cstheme="minorHAnsi"/>
          <w:bCs/>
          <w:sz w:val="24"/>
          <w:szCs w:val="24"/>
        </w:rPr>
        <w:t>have written permission from home.</w:t>
      </w:r>
      <w:r w:rsidRPr="00944DBB">
        <w:rPr>
          <w:rFonts w:cstheme="minorHAnsi"/>
          <w:sz w:val="24"/>
          <w:szCs w:val="24"/>
        </w:rPr>
        <w:t xml:space="preserve"> </w:t>
      </w:r>
    </w:p>
    <w:p w14:paraId="0DF7EAB5" w14:textId="77777777" w:rsidR="00420EC5" w:rsidRPr="00944DBB" w:rsidRDefault="00420EC5" w:rsidP="00420EC5">
      <w:pPr>
        <w:numPr>
          <w:ilvl w:val="0"/>
          <w:numId w:val="12"/>
        </w:numPr>
        <w:spacing w:after="26" w:line="251" w:lineRule="auto"/>
        <w:ind w:hanging="360"/>
        <w:rPr>
          <w:rFonts w:cstheme="minorHAnsi"/>
          <w:sz w:val="24"/>
          <w:szCs w:val="24"/>
        </w:rPr>
      </w:pPr>
      <w:r w:rsidRPr="00944DBB">
        <w:rPr>
          <w:rFonts w:cstheme="minorHAnsi"/>
          <w:sz w:val="24"/>
          <w:szCs w:val="24"/>
        </w:rPr>
        <w:t xml:space="preserve">For early dismissals that are known in advance, a note from home with the parent/ guardian signature and phone number must be presented to the designated recorder by the student for verification </w:t>
      </w:r>
      <w:r w:rsidRPr="00D1219E">
        <w:rPr>
          <w:rFonts w:cstheme="minorHAnsi"/>
          <w:bCs/>
          <w:sz w:val="24"/>
          <w:szCs w:val="24"/>
        </w:rPr>
        <w:t>before second block</w:t>
      </w:r>
      <w:r w:rsidRPr="00944DBB">
        <w:rPr>
          <w:rFonts w:cstheme="minorHAnsi"/>
          <w:sz w:val="24"/>
          <w:szCs w:val="24"/>
        </w:rPr>
        <w:t xml:space="preserve"> the day the student is to leave early. </w:t>
      </w:r>
    </w:p>
    <w:p w14:paraId="7AF3E244" w14:textId="77777777" w:rsidR="00420EC5" w:rsidRPr="00944DBB" w:rsidRDefault="00420EC5" w:rsidP="00420EC5">
      <w:pPr>
        <w:numPr>
          <w:ilvl w:val="0"/>
          <w:numId w:val="12"/>
        </w:numPr>
        <w:spacing w:after="5" w:line="251" w:lineRule="auto"/>
        <w:ind w:hanging="360"/>
        <w:rPr>
          <w:rFonts w:cstheme="minorHAnsi"/>
          <w:sz w:val="24"/>
          <w:szCs w:val="24"/>
        </w:rPr>
      </w:pPr>
      <w:r w:rsidRPr="00944DBB">
        <w:rPr>
          <w:rFonts w:cstheme="minorHAnsi"/>
          <w:sz w:val="24"/>
          <w:szCs w:val="24"/>
        </w:rPr>
        <w:t xml:space="preserve">Documentation of dismissal will be presented to the teacher of the class the student is leaving.  We also require that the students sign out in the office as they are leaving. </w:t>
      </w:r>
    </w:p>
    <w:p w14:paraId="793C3399" w14:textId="77777777" w:rsidR="00420EC5" w:rsidRPr="00944DBB" w:rsidRDefault="00420EC5" w:rsidP="00420EC5">
      <w:pPr>
        <w:numPr>
          <w:ilvl w:val="0"/>
          <w:numId w:val="12"/>
        </w:numPr>
        <w:spacing w:after="5" w:line="251" w:lineRule="auto"/>
        <w:ind w:hanging="360"/>
        <w:rPr>
          <w:rFonts w:cstheme="minorHAnsi"/>
          <w:sz w:val="24"/>
          <w:szCs w:val="24"/>
        </w:rPr>
      </w:pPr>
      <w:r w:rsidRPr="00944DBB">
        <w:rPr>
          <w:rFonts w:cstheme="minorHAnsi"/>
          <w:sz w:val="24"/>
          <w:szCs w:val="24"/>
        </w:rPr>
        <w:t>The note from home becomes the student’s off-campus pass.</w:t>
      </w:r>
    </w:p>
    <w:p w14:paraId="537D6E22" w14:textId="77777777" w:rsidR="001E75C8" w:rsidRPr="001E75C8" w:rsidRDefault="00420EC5" w:rsidP="001E75C8">
      <w:pPr>
        <w:numPr>
          <w:ilvl w:val="0"/>
          <w:numId w:val="12"/>
        </w:numPr>
        <w:spacing w:after="5" w:line="251" w:lineRule="auto"/>
        <w:ind w:hanging="360"/>
        <w:rPr>
          <w:rFonts w:cstheme="minorHAnsi"/>
          <w:b/>
          <w:u w:val="single"/>
        </w:rPr>
      </w:pPr>
      <w:r w:rsidRPr="00944DBB">
        <w:rPr>
          <w:rFonts w:cstheme="minorHAnsi"/>
          <w:sz w:val="24"/>
          <w:szCs w:val="24"/>
        </w:rPr>
        <w:t xml:space="preserve">Blocks missed will appear on the daily written announcements e-mailed to each </w:t>
      </w:r>
    </w:p>
    <w:p w14:paraId="54A3AC8F" w14:textId="77777777" w:rsidR="001E75C8" w:rsidRPr="001E75C8" w:rsidRDefault="001E75C8" w:rsidP="001E75C8">
      <w:pPr>
        <w:numPr>
          <w:ilvl w:val="0"/>
          <w:numId w:val="12"/>
        </w:numPr>
        <w:spacing w:after="5" w:line="251" w:lineRule="auto"/>
        <w:ind w:hanging="360"/>
        <w:rPr>
          <w:rFonts w:cstheme="minorHAnsi"/>
          <w:b/>
          <w:u w:val="single"/>
        </w:rPr>
      </w:pPr>
    </w:p>
    <w:p w14:paraId="78C9FD2E" w14:textId="77777777" w:rsidR="00D1219E" w:rsidRDefault="00D1219E" w:rsidP="00D84394">
      <w:pPr>
        <w:spacing w:after="5" w:line="251" w:lineRule="auto"/>
        <w:ind w:left="864"/>
        <w:rPr>
          <w:rFonts w:cstheme="minorHAnsi"/>
          <w:b/>
          <w:u w:val="single"/>
        </w:rPr>
      </w:pPr>
    </w:p>
    <w:p w14:paraId="1E40A027" w14:textId="77777777" w:rsidR="00D1219E" w:rsidRDefault="00D1219E" w:rsidP="00D84394">
      <w:pPr>
        <w:spacing w:after="5" w:line="251" w:lineRule="auto"/>
        <w:ind w:left="864"/>
        <w:rPr>
          <w:rFonts w:cstheme="minorHAnsi"/>
          <w:b/>
          <w:u w:val="single"/>
        </w:rPr>
      </w:pPr>
    </w:p>
    <w:p w14:paraId="21F3BAAB" w14:textId="7802CB5D" w:rsidR="00420EC5" w:rsidRPr="00BC34DA" w:rsidRDefault="00420EC5" w:rsidP="00D84394">
      <w:pPr>
        <w:spacing w:after="5" w:line="251" w:lineRule="auto"/>
        <w:ind w:left="864"/>
        <w:rPr>
          <w:rFonts w:cstheme="minorHAnsi"/>
          <w:b/>
          <w:u w:val="single"/>
        </w:rPr>
      </w:pPr>
      <w:r w:rsidRPr="00BC34DA">
        <w:rPr>
          <w:rFonts w:cstheme="minorHAnsi"/>
          <w:b/>
          <w:u w:val="single"/>
        </w:rPr>
        <w:lastRenderedPageBreak/>
        <w:t>EARLY DISMISSALS THAT ARE NOT KNOWN IN ADVANCE</w:t>
      </w:r>
    </w:p>
    <w:p w14:paraId="06D772D8" w14:textId="1A1EAFBC" w:rsidR="00420EC5" w:rsidRPr="00944DBB" w:rsidRDefault="00045492" w:rsidP="00420EC5">
      <w:pPr>
        <w:numPr>
          <w:ilvl w:val="0"/>
          <w:numId w:val="13"/>
        </w:numPr>
        <w:spacing w:after="5" w:line="251" w:lineRule="auto"/>
        <w:ind w:hanging="360"/>
        <w:rPr>
          <w:rFonts w:cstheme="minorHAnsi"/>
          <w:sz w:val="24"/>
          <w:szCs w:val="24"/>
        </w:rPr>
      </w:pPr>
      <w:r>
        <w:rPr>
          <w:rFonts w:cstheme="minorHAnsi"/>
          <w:sz w:val="24"/>
          <w:szCs w:val="24"/>
        </w:rPr>
        <w:t xml:space="preserve">Parent/ guardian </w:t>
      </w:r>
      <w:proofErr w:type="gramStart"/>
      <w:r w:rsidR="006B1D8A">
        <w:rPr>
          <w:rFonts w:cstheme="minorHAnsi"/>
          <w:sz w:val="24"/>
          <w:szCs w:val="24"/>
        </w:rPr>
        <w:t>c</w:t>
      </w:r>
      <w:r w:rsidR="00420EC5" w:rsidRPr="00944DBB">
        <w:rPr>
          <w:rFonts w:cstheme="minorHAnsi"/>
          <w:sz w:val="24"/>
          <w:szCs w:val="24"/>
        </w:rPr>
        <w:t>ontact</w:t>
      </w:r>
      <w:proofErr w:type="gramEnd"/>
      <w:r w:rsidR="006B1D8A">
        <w:rPr>
          <w:rFonts w:cstheme="minorHAnsi"/>
          <w:sz w:val="24"/>
          <w:szCs w:val="24"/>
        </w:rPr>
        <w:t xml:space="preserve"> and approval</w:t>
      </w:r>
      <w:r w:rsidR="00420EC5" w:rsidRPr="00944DBB">
        <w:rPr>
          <w:rFonts w:cstheme="minorHAnsi"/>
          <w:sz w:val="24"/>
          <w:szCs w:val="24"/>
        </w:rPr>
        <w:t xml:space="preserve"> </w:t>
      </w:r>
      <w:r>
        <w:rPr>
          <w:rFonts w:cstheme="minorHAnsi"/>
          <w:sz w:val="24"/>
          <w:szCs w:val="24"/>
        </w:rPr>
        <w:t>must b</w:t>
      </w:r>
      <w:r w:rsidR="006B1D8A">
        <w:rPr>
          <w:rFonts w:cstheme="minorHAnsi"/>
          <w:sz w:val="24"/>
          <w:szCs w:val="24"/>
        </w:rPr>
        <w:t>e</w:t>
      </w:r>
      <w:r w:rsidR="00420EC5" w:rsidRPr="00944DBB">
        <w:rPr>
          <w:rFonts w:cstheme="minorHAnsi"/>
          <w:sz w:val="24"/>
          <w:szCs w:val="24"/>
        </w:rPr>
        <w:t xml:space="preserve"> before the school can release a student. </w:t>
      </w:r>
      <w:r w:rsidR="004D27DD">
        <w:rPr>
          <w:rFonts w:cstheme="minorHAnsi"/>
          <w:sz w:val="24"/>
          <w:szCs w:val="24"/>
        </w:rPr>
        <w:t xml:space="preserve">Written </w:t>
      </w:r>
      <w:r w:rsidR="00A25262">
        <w:rPr>
          <w:rFonts w:cstheme="minorHAnsi"/>
          <w:sz w:val="24"/>
          <w:szCs w:val="24"/>
        </w:rPr>
        <w:t>approval is preferable.</w:t>
      </w:r>
    </w:p>
    <w:p w14:paraId="125D8131" w14:textId="77777777" w:rsidR="00420EC5" w:rsidRPr="00944DBB" w:rsidRDefault="00420EC5" w:rsidP="00420EC5">
      <w:pPr>
        <w:numPr>
          <w:ilvl w:val="0"/>
          <w:numId w:val="13"/>
        </w:numPr>
        <w:spacing w:after="5" w:line="251" w:lineRule="auto"/>
        <w:ind w:hanging="360"/>
        <w:rPr>
          <w:rFonts w:cstheme="minorHAnsi"/>
          <w:sz w:val="24"/>
          <w:szCs w:val="24"/>
        </w:rPr>
      </w:pPr>
      <w:r w:rsidRPr="00944DBB">
        <w:rPr>
          <w:rFonts w:cstheme="minorHAnsi"/>
          <w:sz w:val="24"/>
          <w:szCs w:val="24"/>
        </w:rPr>
        <w:t xml:space="preserve">The student must sign out in the office. </w:t>
      </w:r>
    </w:p>
    <w:p w14:paraId="3FD988AB" w14:textId="47D641D9" w:rsidR="009A4948" w:rsidRPr="009A4948" w:rsidRDefault="00420EC5" w:rsidP="00420EC5">
      <w:pPr>
        <w:numPr>
          <w:ilvl w:val="0"/>
          <w:numId w:val="13"/>
        </w:numPr>
        <w:spacing w:after="19" w:line="251" w:lineRule="auto"/>
        <w:ind w:hanging="360"/>
        <w:rPr>
          <w:rFonts w:cstheme="minorHAnsi"/>
          <w:sz w:val="24"/>
          <w:szCs w:val="24"/>
        </w:rPr>
      </w:pPr>
      <w:r w:rsidRPr="009A4948">
        <w:rPr>
          <w:rFonts w:cstheme="minorHAnsi"/>
          <w:sz w:val="24"/>
          <w:szCs w:val="24"/>
        </w:rPr>
        <w:t xml:space="preserve">The student has </w:t>
      </w:r>
      <w:r w:rsidR="00A25262" w:rsidRPr="00A25262">
        <w:rPr>
          <w:rFonts w:cstheme="minorHAnsi"/>
          <w:bCs/>
          <w:iCs/>
          <w:sz w:val="24"/>
          <w:szCs w:val="24"/>
        </w:rPr>
        <w:t>three</w:t>
      </w:r>
      <w:r w:rsidRPr="00A25262">
        <w:rPr>
          <w:rFonts w:cstheme="minorHAnsi"/>
          <w:bCs/>
          <w:iCs/>
          <w:sz w:val="24"/>
          <w:szCs w:val="24"/>
        </w:rPr>
        <w:t xml:space="preserve"> days</w:t>
      </w:r>
      <w:r w:rsidRPr="009A4948">
        <w:rPr>
          <w:rFonts w:cstheme="minorHAnsi"/>
          <w:sz w:val="24"/>
          <w:szCs w:val="24"/>
        </w:rPr>
        <w:t xml:space="preserve"> upon returning to school to present a written note from home to the appropriate person for verification.  The staff person collecting notes will be in the main foyer of the school each morning from 7:10-7:30</w:t>
      </w:r>
      <w:r w:rsidRPr="009A4948">
        <w:rPr>
          <w:rFonts w:cstheme="minorHAnsi"/>
          <w:b/>
          <w:sz w:val="24"/>
          <w:szCs w:val="24"/>
        </w:rPr>
        <w:t xml:space="preserve">. </w:t>
      </w:r>
    </w:p>
    <w:p w14:paraId="208B7C3B" w14:textId="1564C10A" w:rsidR="00420EC5" w:rsidRPr="009A4948" w:rsidRDefault="00570BEC" w:rsidP="009A4948">
      <w:pPr>
        <w:spacing w:after="19" w:line="251" w:lineRule="auto"/>
        <w:ind w:left="864"/>
        <w:rPr>
          <w:rFonts w:cstheme="minorHAnsi"/>
          <w:sz w:val="24"/>
          <w:szCs w:val="24"/>
        </w:rPr>
      </w:pPr>
      <w:r>
        <w:rPr>
          <w:rFonts w:cstheme="minorHAnsi"/>
          <w:sz w:val="24"/>
          <w:szCs w:val="24"/>
        </w:rPr>
        <w:t>*</w:t>
      </w:r>
      <w:r w:rsidR="008B422E" w:rsidRPr="009A4948">
        <w:rPr>
          <w:rFonts w:cstheme="minorHAnsi"/>
          <w:bCs/>
          <w:sz w:val="24"/>
          <w:szCs w:val="24"/>
        </w:rPr>
        <w:t xml:space="preserve">WITH THE EXCEPTION OF STUDENT ILLNESS, </w:t>
      </w:r>
      <w:r w:rsidR="00D144A3" w:rsidRPr="009A4948">
        <w:rPr>
          <w:rFonts w:cstheme="minorHAnsi"/>
          <w:bCs/>
          <w:sz w:val="24"/>
          <w:szCs w:val="24"/>
        </w:rPr>
        <w:t>FOR SAFETY REASONS</w:t>
      </w:r>
      <w:r w:rsidR="00D144A3">
        <w:rPr>
          <w:rFonts w:cstheme="minorHAnsi"/>
          <w:bCs/>
          <w:sz w:val="24"/>
          <w:szCs w:val="24"/>
        </w:rPr>
        <w:t>,</w:t>
      </w:r>
      <w:r w:rsidR="00D144A3" w:rsidRPr="009A4948">
        <w:rPr>
          <w:rFonts w:cstheme="minorHAnsi"/>
          <w:bCs/>
          <w:sz w:val="24"/>
          <w:szCs w:val="24"/>
        </w:rPr>
        <w:t xml:space="preserve"> </w:t>
      </w:r>
      <w:r w:rsidR="00420EC5" w:rsidRPr="009A4948">
        <w:rPr>
          <w:rFonts w:cstheme="minorHAnsi"/>
          <w:bCs/>
          <w:sz w:val="24"/>
          <w:szCs w:val="24"/>
        </w:rPr>
        <w:t>NO PHONE DISMISSALS ARE PERMITTED.</w:t>
      </w:r>
      <w:r w:rsidR="00420EC5" w:rsidRPr="009A4948">
        <w:rPr>
          <w:rFonts w:cstheme="minorHAnsi"/>
          <w:b/>
          <w:sz w:val="24"/>
          <w:szCs w:val="24"/>
        </w:rPr>
        <w:t xml:space="preserve"> </w:t>
      </w:r>
    </w:p>
    <w:p w14:paraId="2229A586" w14:textId="77777777" w:rsidR="00420EC5" w:rsidRPr="00944DBB" w:rsidRDefault="00420EC5" w:rsidP="00420EC5">
      <w:pPr>
        <w:ind w:left="139"/>
        <w:rPr>
          <w:rFonts w:cstheme="minorHAnsi"/>
          <w:sz w:val="24"/>
          <w:szCs w:val="24"/>
        </w:rPr>
      </w:pPr>
    </w:p>
    <w:p w14:paraId="743049D1" w14:textId="24A4D562" w:rsidR="00420EC5" w:rsidRPr="00981F67" w:rsidRDefault="003D18E0" w:rsidP="00CB6033">
      <w:pPr>
        <w:ind w:left="139"/>
        <w:jc w:val="center"/>
        <w:rPr>
          <w:rFonts w:cstheme="minorHAnsi"/>
          <w:b/>
          <w:sz w:val="28"/>
          <w:szCs w:val="28"/>
          <w:u w:val="single"/>
        </w:rPr>
      </w:pPr>
      <w:r w:rsidRPr="00981F67">
        <w:rPr>
          <w:rFonts w:cstheme="minorHAnsi"/>
          <w:b/>
          <w:sz w:val="28"/>
          <w:szCs w:val="28"/>
          <w:u w:val="single"/>
        </w:rPr>
        <w:t>EXAMINATION PROCEDURE &amp; EXEMPTIONS</w:t>
      </w:r>
    </w:p>
    <w:p w14:paraId="6B716A9C" w14:textId="2AC65D12" w:rsidR="00481F55" w:rsidRPr="003A0494" w:rsidRDefault="00481F55" w:rsidP="00981F67">
      <w:pPr>
        <w:ind w:left="720"/>
        <w:jc w:val="center"/>
        <w:rPr>
          <w:rFonts w:cstheme="minorHAnsi"/>
          <w:b/>
          <w:sz w:val="24"/>
          <w:szCs w:val="24"/>
          <w:u w:val="single"/>
        </w:rPr>
      </w:pPr>
      <w:r w:rsidRPr="003A0494">
        <w:rPr>
          <w:rFonts w:eastAsia="Arial" w:cstheme="minorHAnsi"/>
          <w:b/>
          <w:bCs/>
          <w:sz w:val="24"/>
          <w:szCs w:val="24"/>
          <w:u w:val="single"/>
        </w:rPr>
        <w:t>END OF COURSE EXAMS</w:t>
      </w:r>
      <w:r>
        <w:rPr>
          <w:rFonts w:eastAsia="Arial" w:cstheme="minorHAnsi"/>
          <w:b/>
          <w:bCs/>
          <w:sz w:val="24"/>
          <w:szCs w:val="24"/>
          <w:u w:val="single"/>
        </w:rPr>
        <w:t xml:space="preserve"> FOR STUDENTS ON A BLOCK SCHEDULE</w:t>
      </w:r>
    </w:p>
    <w:p w14:paraId="52B21C94" w14:textId="39221004" w:rsidR="00AB10EE" w:rsidRDefault="00111FCF" w:rsidP="007A49F7">
      <w:pPr>
        <w:rPr>
          <w:sz w:val="24"/>
          <w:szCs w:val="24"/>
        </w:rPr>
      </w:pPr>
      <w:r>
        <w:rPr>
          <w:sz w:val="24"/>
          <w:szCs w:val="24"/>
        </w:rPr>
        <w:t xml:space="preserve">This policy was previously </w:t>
      </w:r>
      <w:r w:rsidR="00DE0B21">
        <w:rPr>
          <w:sz w:val="24"/>
          <w:szCs w:val="24"/>
        </w:rPr>
        <w:t xml:space="preserve">presented under attendance: </w:t>
      </w:r>
    </w:p>
    <w:p w14:paraId="60076300" w14:textId="2D54B3C8" w:rsidR="00DE0B21" w:rsidRDefault="00DE0B21" w:rsidP="00DE0B21">
      <w:pPr>
        <w:spacing w:after="3" w:line="240" w:lineRule="auto"/>
        <w:rPr>
          <w:rFonts w:cstheme="minorHAnsi"/>
          <w:color w:val="000000" w:themeColor="text1"/>
          <w:sz w:val="24"/>
          <w:szCs w:val="24"/>
        </w:rPr>
      </w:pPr>
      <w:r w:rsidRPr="00115027">
        <w:rPr>
          <w:rFonts w:cstheme="minorHAnsi"/>
          <w:color w:val="000000" w:themeColor="text1"/>
          <w:sz w:val="24"/>
          <w:szCs w:val="24"/>
        </w:rPr>
        <w:t>After</w:t>
      </w:r>
      <w:r w:rsidR="00BE6D86">
        <w:rPr>
          <w:rFonts w:cstheme="minorHAnsi"/>
          <w:color w:val="000000" w:themeColor="text1"/>
          <w:sz w:val="24"/>
          <w:szCs w:val="24"/>
        </w:rPr>
        <w:t xml:space="preserve"> a</w:t>
      </w:r>
      <w:r w:rsidRPr="00115027">
        <w:rPr>
          <w:rFonts w:cstheme="minorHAnsi"/>
          <w:color w:val="000000" w:themeColor="text1"/>
          <w:sz w:val="24"/>
          <w:szCs w:val="24"/>
        </w:rPr>
        <w:t xml:space="preserve"> </w:t>
      </w:r>
      <w:r w:rsidR="00BE6D86" w:rsidRPr="00115027">
        <w:rPr>
          <w:rFonts w:cstheme="minorHAnsi"/>
          <w:color w:val="000000" w:themeColor="text1"/>
          <w:sz w:val="24"/>
          <w:szCs w:val="24"/>
        </w:rPr>
        <w:t>student</w:t>
      </w:r>
      <w:r w:rsidRPr="00115027">
        <w:rPr>
          <w:rFonts w:cstheme="minorHAnsi"/>
          <w:color w:val="000000" w:themeColor="text1"/>
          <w:sz w:val="24"/>
          <w:szCs w:val="24"/>
        </w:rPr>
        <w:t xml:space="preserve"> has missed</w:t>
      </w:r>
      <w:r w:rsidR="00B631C5">
        <w:rPr>
          <w:rFonts w:cstheme="minorHAnsi"/>
          <w:color w:val="000000" w:themeColor="text1"/>
          <w:sz w:val="24"/>
          <w:szCs w:val="24"/>
        </w:rPr>
        <w:t xml:space="preserve"> more </w:t>
      </w:r>
      <w:r w:rsidR="00DE12B6">
        <w:rPr>
          <w:rFonts w:cstheme="minorHAnsi"/>
          <w:color w:val="000000" w:themeColor="text1"/>
          <w:sz w:val="24"/>
          <w:szCs w:val="24"/>
        </w:rPr>
        <w:t>than</w:t>
      </w:r>
      <w:r w:rsidRPr="00115027">
        <w:rPr>
          <w:rFonts w:cstheme="minorHAnsi"/>
          <w:color w:val="000000" w:themeColor="text1"/>
          <w:sz w:val="24"/>
          <w:szCs w:val="24"/>
        </w:rPr>
        <w:t xml:space="preserve"> </w:t>
      </w:r>
      <w:r w:rsidR="00481F55">
        <w:rPr>
          <w:rFonts w:cstheme="minorHAnsi"/>
          <w:color w:val="000000" w:themeColor="text1"/>
          <w:sz w:val="24"/>
          <w:szCs w:val="24"/>
        </w:rPr>
        <w:t>f</w:t>
      </w:r>
      <w:r w:rsidR="00F10DE2">
        <w:rPr>
          <w:rFonts w:cstheme="minorHAnsi"/>
          <w:color w:val="000000" w:themeColor="text1"/>
          <w:sz w:val="24"/>
          <w:szCs w:val="24"/>
        </w:rPr>
        <w:t xml:space="preserve">ive </w:t>
      </w:r>
      <w:r w:rsidRPr="00115027">
        <w:rPr>
          <w:rFonts w:cstheme="minorHAnsi"/>
          <w:color w:val="000000" w:themeColor="text1"/>
          <w:sz w:val="24"/>
          <w:szCs w:val="24"/>
        </w:rPr>
        <w:t>(</w:t>
      </w:r>
      <w:r w:rsidR="00F10DE2">
        <w:rPr>
          <w:rFonts w:cstheme="minorHAnsi"/>
          <w:color w:val="000000" w:themeColor="text1"/>
          <w:sz w:val="24"/>
          <w:szCs w:val="24"/>
        </w:rPr>
        <w:t>5</w:t>
      </w:r>
      <w:r w:rsidRPr="00115027">
        <w:rPr>
          <w:rFonts w:cstheme="minorHAnsi"/>
          <w:color w:val="000000" w:themeColor="text1"/>
          <w:sz w:val="24"/>
          <w:szCs w:val="24"/>
        </w:rPr>
        <w:t xml:space="preserve">) absences in any </w:t>
      </w:r>
      <w:r w:rsidR="00102ED5">
        <w:rPr>
          <w:rFonts w:cstheme="minorHAnsi"/>
          <w:color w:val="000000" w:themeColor="text1"/>
          <w:sz w:val="24"/>
          <w:szCs w:val="24"/>
        </w:rPr>
        <w:t>block class</w:t>
      </w:r>
      <w:r w:rsidRPr="00115027">
        <w:rPr>
          <w:rFonts w:cstheme="minorHAnsi"/>
          <w:color w:val="000000" w:themeColor="text1"/>
          <w:sz w:val="24"/>
          <w:szCs w:val="24"/>
        </w:rPr>
        <w:t xml:space="preserve">, </w:t>
      </w:r>
      <w:r w:rsidR="00BE6D86" w:rsidRPr="00BE6D86">
        <w:rPr>
          <w:rFonts w:cstheme="minorHAnsi"/>
          <w:bCs/>
          <w:color w:val="000000" w:themeColor="text1"/>
          <w:sz w:val="24"/>
          <w:szCs w:val="24"/>
        </w:rPr>
        <w:t>including advisor and clubs</w:t>
      </w:r>
      <w:r w:rsidRPr="00115027">
        <w:rPr>
          <w:rFonts w:cstheme="minorHAnsi"/>
          <w:color w:val="000000" w:themeColor="text1"/>
          <w:sz w:val="24"/>
          <w:szCs w:val="24"/>
        </w:rPr>
        <w:t>, he or she will be required to take the final exam.</w:t>
      </w:r>
      <w:r w:rsidR="00FA0196">
        <w:rPr>
          <w:rFonts w:cstheme="minorHAnsi"/>
          <w:color w:val="000000" w:themeColor="text1"/>
          <w:sz w:val="24"/>
          <w:szCs w:val="24"/>
        </w:rPr>
        <w:t xml:space="preserve"> This means that </w:t>
      </w:r>
      <w:r w:rsidR="0038097F">
        <w:rPr>
          <w:rFonts w:cstheme="minorHAnsi"/>
          <w:color w:val="000000" w:themeColor="text1"/>
          <w:sz w:val="24"/>
          <w:szCs w:val="24"/>
        </w:rPr>
        <w:t>up</w:t>
      </w:r>
      <w:r w:rsidR="00FA0196">
        <w:rPr>
          <w:rFonts w:cstheme="minorHAnsi"/>
          <w:color w:val="000000" w:themeColor="text1"/>
          <w:sz w:val="24"/>
          <w:szCs w:val="24"/>
        </w:rPr>
        <w:t xml:space="preserve">on the </w:t>
      </w:r>
      <w:r w:rsidR="0038097F">
        <w:rPr>
          <w:rFonts w:cstheme="minorHAnsi"/>
          <w:color w:val="000000" w:themeColor="text1"/>
          <w:sz w:val="24"/>
          <w:szCs w:val="24"/>
        </w:rPr>
        <w:t>sixth</w:t>
      </w:r>
      <w:r w:rsidR="00FA0196">
        <w:rPr>
          <w:rFonts w:cstheme="minorHAnsi"/>
          <w:color w:val="000000" w:themeColor="text1"/>
          <w:sz w:val="24"/>
          <w:szCs w:val="24"/>
        </w:rPr>
        <w:t xml:space="preserve"> (6</w:t>
      </w:r>
      <w:r w:rsidR="00FA0196" w:rsidRPr="00FA0196">
        <w:rPr>
          <w:rFonts w:cstheme="minorHAnsi"/>
          <w:color w:val="000000" w:themeColor="text1"/>
          <w:sz w:val="24"/>
          <w:szCs w:val="24"/>
          <w:vertAlign w:val="superscript"/>
        </w:rPr>
        <w:t>th</w:t>
      </w:r>
      <w:r w:rsidR="00FA0196">
        <w:rPr>
          <w:rFonts w:cstheme="minorHAnsi"/>
          <w:color w:val="000000" w:themeColor="text1"/>
          <w:sz w:val="24"/>
          <w:szCs w:val="24"/>
        </w:rPr>
        <w:t>) absence the student will be required to take the exam.</w:t>
      </w:r>
      <w:r w:rsidRPr="00115027">
        <w:rPr>
          <w:rFonts w:cstheme="minorHAnsi"/>
          <w:color w:val="000000" w:themeColor="text1"/>
          <w:sz w:val="24"/>
          <w:szCs w:val="24"/>
        </w:rPr>
        <w:t xml:space="preserve"> This includes all forms of absence except school-based activities, failure of assigned bus to run, military services</w:t>
      </w:r>
      <w:r w:rsidR="00FA0196">
        <w:rPr>
          <w:rFonts w:cstheme="minorHAnsi"/>
          <w:color w:val="000000" w:themeColor="text1"/>
          <w:sz w:val="24"/>
          <w:szCs w:val="24"/>
        </w:rPr>
        <w:t xml:space="preserve">, and a </w:t>
      </w:r>
      <w:r w:rsidR="00D2022F">
        <w:rPr>
          <w:rFonts w:cstheme="minorHAnsi"/>
          <w:color w:val="000000" w:themeColor="text1"/>
          <w:sz w:val="24"/>
          <w:szCs w:val="24"/>
        </w:rPr>
        <w:t>doctor’s excuse for confirmed positive to Covid (The excuse must be turned in within three (3) days of the student’s return to school.)</w:t>
      </w:r>
      <w:r w:rsidR="00FA0196" w:rsidRPr="00FA0196">
        <w:rPr>
          <w:rFonts w:cstheme="minorHAnsi"/>
          <w:color w:val="000000" w:themeColor="text1"/>
          <w:sz w:val="24"/>
          <w:szCs w:val="24"/>
        </w:rPr>
        <w:t xml:space="preserve"> </w:t>
      </w:r>
      <w:r w:rsidR="00FA0196" w:rsidRPr="00115027">
        <w:rPr>
          <w:rFonts w:cstheme="minorHAnsi"/>
          <w:color w:val="000000" w:themeColor="text1"/>
          <w:sz w:val="24"/>
          <w:szCs w:val="24"/>
        </w:rPr>
        <w:t>and</w:t>
      </w:r>
      <w:r w:rsidRPr="00115027">
        <w:rPr>
          <w:rFonts w:cstheme="minorHAnsi"/>
          <w:color w:val="000000" w:themeColor="text1"/>
          <w:sz w:val="24"/>
          <w:szCs w:val="24"/>
        </w:rPr>
        <w:t xml:space="preserve">. Tardies are calculated in this formula as 3 Tardies = 1 absence. </w:t>
      </w:r>
      <w:r w:rsidR="00D27458">
        <w:rPr>
          <w:rFonts w:cstheme="minorHAnsi"/>
          <w:color w:val="000000" w:themeColor="text1"/>
          <w:sz w:val="24"/>
          <w:szCs w:val="24"/>
        </w:rPr>
        <w:t>Any student failing a course at the end of the semes</w:t>
      </w:r>
      <w:r w:rsidR="00FC66FE">
        <w:rPr>
          <w:rFonts w:cstheme="minorHAnsi"/>
          <w:color w:val="000000" w:themeColor="text1"/>
          <w:sz w:val="24"/>
          <w:szCs w:val="24"/>
        </w:rPr>
        <w:t>ter will be required to take the final exam</w:t>
      </w:r>
      <w:r w:rsidR="00DE12B6">
        <w:rPr>
          <w:rFonts w:cstheme="minorHAnsi"/>
          <w:color w:val="000000" w:themeColor="text1"/>
          <w:sz w:val="24"/>
          <w:szCs w:val="24"/>
        </w:rPr>
        <w:t>, as well</w:t>
      </w:r>
      <w:r w:rsidR="00FC66FE">
        <w:rPr>
          <w:rFonts w:cstheme="minorHAnsi"/>
          <w:color w:val="000000" w:themeColor="text1"/>
          <w:sz w:val="24"/>
          <w:szCs w:val="24"/>
        </w:rPr>
        <w:t xml:space="preserve">. The final exam will constitute </w:t>
      </w:r>
      <w:r w:rsidR="001F34A2">
        <w:rPr>
          <w:rFonts w:cstheme="minorHAnsi"/>
          <w:color w:val="000000" w:themeColor="text1"/>
          <w:sz w:val="24"/>
          <w:szCs w:val="24"/>
        </w:rPr>
        <w:t>20% of the final course grade.</w:t>
      </w:r>
    </w:p>
    <w:p w14:paraId="5A364389" w14:textId="77777777" w:rsidR="00292FCF" w:rsidRDefault="00292FCF" w:rsidP="00DE0B21">
      <w:pPr>
        <w:spacing w:after="3" w:line="240" w:lineRule="auto"/>
        <w:rPr>
          <w:rFonts w:cstheme="minorHAnsi"/>
          <w:color w:val="000000" w:themeColor="text1"/>
          <w:sz w:val="24"/>
          <w:szCs w:val="24"/>
        </w:rPr>
      </w:pPr>
    </w:p>
    <w:p w14:paraId="24AB4288" w14:textId="5490E7A6" w:rsidR="00292FCF" w:rsidRPr="003A0494" w:rsidRDefault="00292FCF" w:rsidP="00292FCF">
      <w:pPr>
        <w:ind w:left="720"/>
        <w:rPr>
          <w:rFonts w:cstheme="minorHAnsi"/>
          <w:b/>
          <w:sz w:val="24"/>
          <w:szCs w:val="24"/>
          <w:u w:val="single"/>
        </w:rPr>
      </w:pPr>
      <w:r w:rsidRPr="003A0494">
        <w:rPr>
          <w:rFonts w:eastAsia="Arial" w:cstheme="minorHAnsi"/>
          <w:b/>
          <w:bCs/>
          <w:sz w:val="24"/>
          <w:szCs w:val="24"/>
          <w:u w:val="single"/>
        </w:rPr>
        <w:t>END OF COURSE EXAMS</w:t>
      </w:r>
      <w:r w:rsidR="003A0494">
        <w:rPr>
          <w:rFonts w:eastAsia="Arial" w:cstheme="minorHAnsi"/>
          <w:b/>
          <w:bCs/>
          <w:sz w:val="24"/>
          <w:szCs w:val="24"/>
          <w:u w:val="single"/>
        </w:rPr>
        <w:t xml:space="preserve"> FOR STUDENTS ON A YEAR-LONG PERIOD SCHED</w:t>
      </w:r>
      <w:r w:rsidR="0054568E">
        <w:rPr>
          <w:rFonts w:eastAsia="Arial" w:cstheme="minorHAnsi"/>
          <w:b/>
          <w:bCs/>
          <w:sz w:val="24"/>
          <w:szCs w:val="24"/>
          <w:u w:val="single"/>
        </w:rPr>
        <w:t>ULE</w:t>
      </w:r>
    </w:p>
    <w:p w14:paraId="592429C8" w14:textId="1CE58102" w:rsidR="00292FCF" w:rsidRPr="003A0494" w:rsidRDefault="00292FCF" w:rsidP="00C620FF">
      <w:pPr>
        <w:rPr>
          <w:rFonts w:cstheme="minorHAnsi"/>
          <w:sz w:val="24"/>
          <w:szCs w:val="24"/>
        </w:rPr>
      </w:pPr>
      <w:r w:rsidRPr="003A0494">
        <w:rPr>
          <w:rFonts w:eastAsia="Arial" w:cstheme="minorHAnsi"/>
          <w:sz w:val="24"/>
          <w:szCs w:val="24"/>
        </w:rPr>
        <w:t xml:space="preserve">Students who have missed </w:t>
      </w:r>
      <w:r w:rsidR="001C5513">
        <w:rPr>
          <w:rFonts w:eastAsia="Arial" w:cstheme="minorHAnsi"/>
          <w:sz w:val="24"/>
          <w:szCs w:val="24"/>
        </w:rPr>
        <w:t>t</w:t>
      </w:r>
      <w:r w:rsidR="00102ED5">
        <w:rPr>
          <w:rFonts w:eastAsia="Arial" w:cstheme="minorHAnsi"/>
          <w:sz w:val="24"/>
          <w:szCs w:val="24"/>
        </w:rPr>
        <w:t>en</w:t>
      </w:r>
      <w:r w:rsidRPr="003A0494">
        <w:rPr>
          <w:rFonts w:eastAsia="Arial" w:cstheme="minorHAnsi"/>
          <w:sz w:val="24"/>
          <w:szCs w:val="24"/>
        </w:rPr>
        <w:t xml:space="preserve"> or fewer absences during the school year may elect not to take the end of course exam if the following criteria are met (all criteria must be met):</w:t>
      </w:r>
    </w:p>
    <w:p w14:paraId="5B63B758" w14:textId="481B59BD" w:rsidR="00292FCF" w:rsidRPr="003A0494" w:rsidRDefault="00292FCF" w:rsidP="00292FCF">
      <w:pPr>
        <w:pStyle w:val="ListParagraph"/>
        <w:numPr>
          <w:ilvl w:val="0"/>
          <w:numId w:val="40"/>
        </w:numPr>
        <w:ind w:left="2160"/>
        <w:rPr>
          <w:rFonts w:asciiTheme="minorHAnsi" w:hAnsiTheme="minorHAnsi" w:cstheme="minorHAnsi"/>
          <w:sz w:val="24"/>
          <w:szCs w:val="24"/>
        </w:rPr>
      </w:pPr>
      <w:r w:rsidRPr="003A0494">
        <w:rPr>
          <w:rFonts w:asciiTheme="minorHAnsi" w:hAnsiTheme="minorHAnsi" w:cstheme="minorHAnsi"/>
          <w:sz w:val="24"/>
          <w:szCs w:val="24"/>
        </w:rPr>
        <w:t>T</w:t>
      </w:r>
      <w:r w:rsidR="00796527">
        <w:rPr>
          <w:rFonts w:asciiTheme="minorHAnsi" w:hAnsiTheme="minorHAnsi" w:cstheme="minorHAnsi"/>
          <w:sz w:val="24"/>
          <w:szCs w:val="24"/>
        </w:rPr>
        <w:t>e</w:t>
      </w:r>
      <w:r w:rsidR="00102ED5">
        <w:rPr>
          <w:rFonts w:asciiTheme="minorHAnsi" w:hAnsiTheme="minorHAnsi" w:cstheme="minorHAnsi"/>
          <w:sz w:val="24"/>
          <w:szCs w:val="24"/>
        </w:rPr>
        <w:t>n</w:t>
      </w:r>
      <w:r w:rsidR="00C039FC">
        <w:rPr>
          <w:rFonts w:asciiTheme="minorHAnsi" w:hAnsiTheme="minorHAnsi" w:cstheme="minorHAnsi"/>
          <w:sz w:val="24"/>
          <w:szCs w:val="24"/>
        </w:rPr>
        <w:t xml:space="preserve"> (1</w:t>
      </w:r>
      <w:r w:rsidR="00335CBC">
        <w:rPr>
          <w:rFonts w:asciiTheme="minorHAnsi" w:hAnsiTheme="minorHAnsi" w:cstheme="minorHAnsi"/>
          <w:sz w:val="24"/>
          <w:szCs w:val="24"/>
        </w:rPr>
        <w:t>0</w:t>
      </w:r>
      <w:r w:rsidR="00C039FC">
        <w:rPr>
          <w:rFonts w:asciiTheme="minorHAnsi" w:hAnsiTheme="minorHAnsi" w:cstheme="minorHAnsi"/>
          <w:sz w:val="24"/>
          <w:szCs w:val="24"/>
        </w:rPr>
        <w:t>)</w:t>
      </w:r>
      <w:r w:rsidR="00796527">
        <w:rPr>
          <w:rFonts w:asciiTheme="minorHAnsi" w:hAnsiTheme="minorHAnsi" w:cstheme="minorHAnsi"/>
          <w:sz w:val="24"/>
          <w:szCs w:val="24"/>
        </w:rPr>
        <w:t xml:space="preserve"> </w:t>
      </w:r>
      <w:r w:rsidRPr="003A0494">
        <w:rPr>
          <w:rFonts w:asciiTheme="minorHAnsi" w:hAnsiTheme="minorHAnsi" w:cstheme="minorHAnsi"/>
          <w:sz w:val="24"/>
          <w:szCs w:val="24"/>
        </w:rPr>
        <w:t xml:space="preserve">or fewer absences during the school year according to the individual teacher’s records as recorded in </w:t>
      </w:r>
      <w:proofErr w:type="spellStart"/>
      <w:r w:rsidR="00DC1222" w:rsidRPr="00DC1222">
        <w:rPr>
          <w:rFonts w:asciiTheme="minorHAnsi" w:hAnsiTheme="minorHAnsi" w:cstheme="minorHAnsi"/>
          <w:i/>
          <w:iCs/>
          <w:sz w:val="24"/>
          <w:szCs w:val="24"/>
        </w:rPr>
        <w:t>Livegrades</w:t>
      </w:r>
      <w:proofErr w:type="spellEnd"/>
    </w:p>
    <w:p w14:paraId="1B7D9512" w14:textId="77777777" w:rsidR="00292FCF" w:rsidRPr="003A0494" w:rsidRDefault="00292FCF" w:rsidP="00292FCF">
      <w:pPr>
        <w:pStyle w:val="ListParagraph"/>
        <w:numPr>
          <w:ilvl w:val="0"/>
          <w:numId w:val="40"/>
        </w:numPr>
        <w:ind w:left="2160"/>
        <w:rPr>
          <w:rFonts w:asciiTheme="minorHAnsi" w:hAnsiTheme="minorHAnsi" w:cstheme="minorHAnsi"/>
          <w:sz w:val="24"/>
          <w:szCs w:val="24"/>
        </w:rPr>
      </w:pPr>
      <w:r w:rsidRPr="003A0494">
        <w:rPr>
          <w:rFonts w:asciiTheme="minorHAnsi" w:hAnsiTheme="minorHAnsi" w:cstheme="minorHAnsi"/>
          <w:sz w:val="24"/>
          <w:szCs w:val="24"/>
        </w:rPr>
        <w:t>Passing grade in the course</w:t>
      </w:r>
    </w:p>
    <w:p w14:paraId="3BCC8ECF" w14:textId="77777777" w:rsidR="00292FCF" w:rsidRPr="003A0494" w:rsidRDefault="00292FCF" w:rsidP="00292FCF">
      <w:pPr>
        <w:ind w:left="720"/>
        <w:rPr>
          <w:rFonts w:cstheme="minorHAnsi"/>
          <w:sz w:val="24"/>
          <w:szCs w:val="24"/>
        </w:rPr>
      </w:pPr>
    </w:p>
    <w:p w14:paraId="318F68AD" w14:textId="3DE67940" w:rsidR="00292FCF" w:rsidRPr="003A0494" w:rsidRDefault="00292FCF" w:rsidP="002D6F96">
      <w:pPr>
        <w:rPr>
          <w:rFonts w:cstheme="minorHAnsi"/>
          <w:sz w:val="24"/>
          <w:szCs w:val="24"/>
        </w:rPr>
      </w:pPr>
      <w:r w:rsidRPr="003A0494">
        <w:rPr>
          <w:rFonts w:eastAsia="Arial" w:cstheme="minorHAnsi"/>
          <w:sz w:val="24"/>
          <w:szCs w:val="24"/>
        </w:rPr>
        <w:t xml:space="preserve">Any student who misses </w:t>
      </w:r>
      <w:r w:rsidR="00DC1222">
        <w:rPr>
          <w:rFonts w:eastAsia="Arial" w:cstheme="minorHAnsi"/>
          <w:sz w:val="24"/>
          <w:szCs w:val="24"/>
        </w:rPr>
        <w:t>eleven</w:t>
      </w:r>
      <w:r w:rsidRPr="003A0494">
        <w:rPr>
          <w:rFonts w:eastAsia="Arial" w:cstheme="minorHAnsi"/>
          <w:sz w:val="24"/>
          <w:szCs w:val="24"/>
        </w:rPr>
        <w:t xml:space="preserve"> (1</w:t>
      </w:r>
      <w:r w:rsidR="00335CBC">
        <w:rPr>
          <w:rFonts w:eastAsia="Arial" w:cstheme="minorHAnsi"/>
          <w:sz w:val="24"/>
          <w:szCs w:val="24"/>
        </w:rPr>
        <w:t>1</w:t>
      </w:r>
      <w:r w:rsidRPr="003A0494">
        <w:rPr>
          <w:rFonts w:eastAsia="Arial" w:cstheme="minorHAnsi"/>
          <w:sz w:val="24"/>
          <w:szCs w:val="24"/>
        </w:rPr>
        <w:t>) or more periods of a class, will be required to take the end of course exam for that class.  The grade achieved on that exam will count twenty (20) percent of the student’s final grade for the class.</w:t>
      </w:r>
    </w:p>
    <w:p w14:paraId="50569552" w14:textId="60CFE1AB" w:rsidR="00292FCF" w:rsidRPr="00C0761E" w:rsidRDefault="00292FCF" w:rsidP="002D6F96">
      <w:pPr>
        <w:rPr>
          <w:rFonts w:cstheme="minorHAnsi"/>
          <w:sz w:val="24"/>
          <w:szCs w:val="24"/>
        </w:rPr>
      </w:pPr>
      <w:r w:rsidRPr="003A0494">
        <w:rPr>
          <w:rFonts w:eastAsia="Arial" w:cstheme="minorHAnsi"/>
          <w:sz w:val="24"/>
          <w:szCs w:val="24"/>
        </w:rPr>
        <w:t xml:space="preserve">Some students who meet the criteria as outlined above may still opt to take the end of course exam.  In addition, students may opt to complete an end of course exam to improve their grade.  </w:t>
      </w:r>
      <w:r w:rsidRPr="003A0494">
        <w:rPr>
          <w:rFonts w:eastAsia="Arial" w:cstheme="minorHAnsi"/>
          <w:b/>
          <w:bCs/>
          <w:sz w:val="24"/>
          <w:szCs w:val="24"/>
        </w:rPr>
        <w:t xml:space="preserve">Under this option, the end of course exam will not lower the final grade in the course.  The exam grade will only count if it raises the student’s final grade.  </w:t>
      </w:r>
      <w:r w:rsidRPr="003A0494">
        <w:rPr>
          <w:rFonts w:eastAsia="Arial" w:cstheme="minorHAnsi"/>
          <w:sz w:val="24"/>
          <w:szCs w:val="24"/>
        </w:rPr>
        <w:t xml:space="preserve">Students who decide to </w:t>
      </w:r>
      <w:r w:rsidRPr="003A0494">
        <w:rPr>
          <w:rFonts w:eastAsia="Arial" w:cstheme="minorHAnsi"/>
          <w:sz w:val="24"/>
          <w:szCs w:val="24"/>
        </w:rPr>
        <w:lastRenderedPageBreak/>
        <w:t>do this will need to notify his/her teacher a week in advance of the administration of the end of course examination.</w:t>
      </w:r>
    </w:p>
    <w:p w14:paraId="166DE78C" w14:textId="77777777" w:rsidR="00DE0B21" w:rsidRPr="003A0494" w:rsidRDefault="00DE0B21" w:rsidP="00DE0B21">
      <w:pPr>
        <w:spacing w:after="3" w:line="240" w:lineRule="auto"/>
        <w:rPr>
          <w:rFonts w:cstheme="minorHAnsi"/>
          <w:color w:val="000000" w:themeColor="text1"/>
          <w:sz w:val="24"/>
          <w:szCs w:val="24"/>
        </w:rPr>
      </w:pPr>
    </w:p>
    <w:p w14:paraId="11589298" w14:textId="0949240C" w:rsidR="00DE0B21" w:rsidRPr="003A0494" w:rsidRDefault="00DE0B21" w:rsidP="00DE0B21">
      <w:pPr>
        <w:spacing w:after="3" w:line="240" w:lineRule="auto"/>
        <w:rPr>
          <w:rFonts w:cstheme="minorHAnsi"/>
          <w:color w:val="000000" w:themeColor="text1"/>
          <w:sz w:val="24"/>
          <w:szCs w:val="24"/>
        </w:rPr>
      </w:pPr>
      <w:r w:rsidRPr="003A0494">
        <w:rPr>
          <w:rFonts w:cstheme="minorHAnsi"/>
          <w:color w:val="000000" w:themeColor="text1"/>
          <w:sz w:val="24"/>
          <w:szCs w:val="24"/>
        </w:rPr>
        <w:t xml:space="preserve">**Absences/ Tardies are calculated per semester.  Attendance in </w:t>
      </w:r>
      <w:r w:rsidR="00CD7AE1">
        <w:rPr>
          <w:rFonts w:cstheme="minorHAnsi"/>
          <w:color w:val="000000" w:themeColor="text1"/>
          <w:sz w:val="24"/>
          <w:szCs w:val="24"/>
        </w:rPr>
        <w:t>c</w:t>
      </w:r>
      <w:r w:rsidRPr="003A0494">
        <w:rPr>
          <w:rFonts w:cstheme="minorHAnsi"/>
          <w:color w:val="000000" w:themeColor="text1"/>
          <w:sz w:val="24"/>
          <w:szCs w:val="24"/>
        </w:rPr>
        <w:t xml:space="preserve">lubs or any other activity during the regularly scheduled time counts against the exemption total. </w:t>
      </w:r>
    </w:p>
    <w:p w14:paraId="708B3454" w14:textId="77777777" w:rsidR="00E653EB" w:rsidRDefault="00E653EB" w:rsidP="00204A27">
      <w:pPr>
        <w:pStyle w:val="Heading4"/>
        <w:ind w:left="156" w:right="7"/>
        <w:jc w:val="center"/>
        <w:rPr>
          <w:rFonts w:asciiTheme="minorHAnsi" w:hAnsiTheme="minorHAnsi" w:cstheme="minorHAnsi"/>
          <w:b/>
          <w:i w:val="0"/>
          <w:color w:val="auto"/>
          <w:sz w:val="28"/>
          <w:szCs w:val="28"/>
          <w:u w:val="single"/>
        </w:rPr>
      </w:pPr>
    </w:p>
    <w:p w14:paraId="34916B76" w14:textId="1FED6011" w:rsidR="00204A27" w:rsidRPr="00A12F9C" w:rsidRDefault="00204A27" w:rsidP="00204A27">
      <w:pPr>
        <w:pStyle w:val="Heading4"/>
        <w:ind w:left="156" w:right="7"/>
        <w:jc w:val="center"/>
        <w:rPr>
          <w:rFonts w:asciiTheme="minorHAnsi" w:hAnsiTheme="minorHAnsi" w:cstheme="minorHAnsi"/>
          <w:b/>
          <w:i w:val="0"/>
          <w:color w:val="auto"/>
          <w:sz w:val="28"/>
          <w:szCs w:val="28"/>
          <w:u w:val="single"/>
        </w:rPr>
      </w:pPr>
      <w:r w:rsidRPr="00A12F9C">
        <w:rPr>
          <w:rFonts w:asciiTheme="minorHAnsi" w:hAnsiTheme="minorHAnsi" w:cstheme="minorHAnsi"/>
          <w:b/>
          <w:i w:val="0"/>
          <w:color w:val="auto"/>
          <w:sz w:val="28"/>
          <w:szCs w:val="28"/>
          <w:u w:val="single"/>
        </w:rPr>
        <w:t>GRADING AND</w:t>
      </w:r>
      <w:r w:rsidRPr="00A12F9C">
        <w:rPr>
          <w:rFonts w:ascii="Arial" w:hAnsi="Arial" w:cs="Arial"/>
          <w:b/>
          <w:i w:val="0"/>
          <w:color w:val="auto"/>
          <w:sz w:val="28"/>
          <w:szCs w:val="28"/>
          <w:u w:val="single"/>
        </w:rPr>
        <w:t xml:space="preserve"> </w:t>
      </w:r>
      <w:r w:rsidRPr="00A12F9C">
        <w:rPr>
          <w:rFonts w:asciiTheme="minorHAnsi" w:hAnsiTheme="minorHAnsi" w:cstheme="minorHAnsi"/>
          <w:b/>
          <w:i w:val="0"/>
          <w:color w:val="auto"/>
          <w:sz w:val="28"/>
          <w:szCs w:val="28"/>
          <w:u w:val="single"/>
        </w:rPr>
        <w:t>REPORTING SECONDARY PROGRESS</w:t>
      </w:r>
    </w:p>
    <w:p w14:paraId="49D46070" w14:textId="77777777" w:rsidR="00204A27" w:rsidRPr="00770161" w:rsidRDefault="00204A27" w:rsidP="00204A27">
      <w:pPr>
        <w:spacing w:after="0"/>
        <w:ind w:left="144"/>
        <w:rPr>
          <w:rFonts w:ascii="Arial" w:hAnsi="Arial" w:cs="Arial"/>
          <w:sz w:val="24"/>
          <w:szCs w:val="24"/>
        </w:rPr>
      </w:pPr>
      <w:r w:rsidRPr="00770161">
        <w:rPr>
          <w:rFonts w:ascii="Arial" w:hAnsi="Arial" w:cs="Arial"/>
          <w:sz w:val="24"/>
          <w:szCs w:val="24"/>
        </w:rPr>
        <w:t xml:space="preserve"> </w:t>
      </w:r>
    </w:p>
    <w:p w14:paraId="2DDBFF1E" w14:textId="5654106C" w:rsidR="0094125B" w:rsidRDefault="00204A27" w:rsidP="00204A27">
      <w:pPr>
        <w:ind w:left="139"/>
        <w:rPr>
          <w:rFonts w:cstheme="minorHAnsi"/>
          <w:sz w:val="24"/>
          <w:szCs w:val="24"/>
        </w:rPr>
      </w:pPr>
      <w:r w:rsidRPr="00944DBB">
        <w:rPr>
          <w:rFonts w:cstheme="minorHAnsi"/>
          <w:sz w:val="24"/>
          <w:szCs w:val="24"/>
        </w:rPr>
        <w:t xml:space="preserve">The county </w:t>
      </w:r>
      <w:r w:rsidR="006A7933">
        <w:rPr>
          <w:rFonts w:cstheme="minorHAnsi"/>
          <w:sz w:val="24"/>
          <w:szCs w:val="24"/>
        </w:rPr>
        <w:t xml:space="preserve">guideline </w:t>
      </w:r>
      <w:r w:rsidRPr="00944DBB">
        <w:rPr>
          <w:rFonts w:cstheme="minorHAnsi"/>
          <w:sz w:val="24"/>
          <w:szCs w:val="24"/>
        </w:rPr>
        <w:t>entitled “</w:t>
      </w:r>
      <w:r w:rsidR="00116D96">
        <w:rPr>
          <w:rFonts w:cstheme="minorHAnsi"/>
          <w:sz w:val="24"/>
          <w:szCs w:val="24"/>
        </w:rPr>
        <w:t>End of Course Exams and Grading (Secondary Schools)</w:t>
      </w:r>
      <w:r w:rsidRPr="00944DBB">
        <w:rPr>
          <w:rFonts w:cstheme="minorHAnsi"/>
          <w:sz w:val="24"/>
          <w:szCs w:val="24"/>
        </w:rPr>
        <w:t xml:space="preserve">” will be used </w:t>
      </w:r>
      <w:r w:rsidR="001A342C">
        <w:rPr>
          <w:rFonts w:cstheme="minorHAnsi"/>
          <w:sz w:val="24"/>
          <w:szCs w:val="24"/>
        </w:rPr>
        <w:t>as</w:t>
      </w:r>
      <w:r w:rsidRPr="00944DBB">
        <w:rPr>
          <w:rFonts w:cstheme="minorHAnsi"/>
          <w:sz w:val="24"/>
          <w:szCs w:val="24"/>
        </w:rPr>
        <w:t xml:space="preserve"> a </w:t>
      </w:r>
      <w:r w:rsidR="001A342C">
        <w:rPr>
          <w:rFonts w:cstheme="minorHAnsi"/>
          <w:sz w:val="24"/>
          <w:szCs w:val="24"/>
        </w:rPr>
        <w:t>guideline</w:t>
      </w:r>
      <w:r w:rsidRPr="00944DBB">
        <w:rPr>
          <w:rFonts w:cstheme="minorHAnsi"/>
          <w:sz w:val="24"/>
          <w:szCs w:val="24"/>
        </w:rPr>
        <w:t xml:space="preserve"> for grade determination for all Randolph County students</w:t>
      </w:r>
      <w:r w:rsidR="002057DD">
        <w:rPr>
          <w:rFonts w:cstheme="minorHAnsi"/>
          <w:sz w:val="24"/>
          <w:szCs w:val="24"/>
        </w:rPr>
        <w:t>:</w:t>
      </w:r>
    </w:p>
    <w:p w14:paraId="271A76C6" w14:textId="77777777" w:rsidR="0094125B" w:rsidRPr="00450620" w:rsidRDefault="00204A27" w:rsidP="0094125B">
      <w:pPr>
        <w:pStyle w:val="ListParagraph"/>
        <w:numPr>
          <w:ilvl w:val="0"/>
          <w:numId w:val="49"/>
        </w:numPr>
        <w:rPr>
          <w:rFonts w:asciiTheme="minorHAnsi" w:hAnsiTheme="minorHAnsi" w:cstheme="minorHAnsi"/>
          <w:sz w:val="24"/>
          <w:szCs w:val="24"/>
        </w:rPr>
      </w:pPr>
      <w:r w:rsidRPr="00450620">
        <w:rPr>
          <w:rFonts w:asciiTheme="minorHAnsi" w:hAnsiTheme="minorHAnsi" w:cstheme="minorHAnsi"/>
          <w:sz w:val="24"/>
          <w:szCs w:val="24"/>
        </w:rPr>
        <w:t>A grade point average (GPA) will be used in reporting student progress in Randolph County</w:t>
      </w:r>
      <w:r w:rsidR="0094125B" w:rsidRPr="00450620">
        <w:rPr>
          <w:rFonts w:asciiTheme="minorHAnsi" w:hAnsiTheme="minorHAnsi" w:cstheme="minorHAnsi"/>
          <w:sz w:val="24"/>
          <w:szCs w:val="24"/>
        </w:rPr>
        <w:t>.</w:t>
      </w:r>
    </w:p>
    <w:p w14:paraId="5991C0E9" w14:textId="77777777" w:rsidR="00D87C6E" w:rsidRPr="00450620" w:rsidRDefault="0094125B" w:rsidP="0094125B">
      <w:pPr>
        <w:pStyle w:val="ListParagraph"/>
        <w:numPr>
          <w:ilvl w:val="0"/>
          <w:numId w:val="49"/>
        </w:numPr>
        <w:rPr>
          <w:rFonts w:asciiTheme="minorHAnsi" w:hAnsiTheme="minorHAnsi" w:cstheme="minorHAnsi"/>
          <w:sz w:val="24"/>
          <w:szCs w:val="24"/>
        </w:rPr>
      </w:pPr>
      <w:r w:rsidRPr="00450620">
        <w:rPr>
          <w:rFonts w:asciiTheme="minorHAnsi" w:hAnsiTheme="minorHAnsi" w:cstheme="minorHAnsi"/>
          <w:sz w:val="24"/>
          <w:szCs w:val="24"/>
        </w:rPr>
        <w:t>O</w:t>
      </w:r>
      <w:r w:rsidR="00C25619" w:rsidRPr="00450620">
        <w:rPr>
          <w:rFonts w:asciiTheme="minorHAnsi" w:hAnsiTheme="minorHAnsi" w:cstheme="minorHAnsi"/>
          <w:sz w:val="24"/>
          <w:szCs w:val="24"/>
        </w:rPr>
        <w:t xml:space="preserve">verall class grades </w:t>
      </w:r>
      <w:r w:rsidR="00D87C6E" w:rsidRPr="00450620">
        <w:rPr>
          <w:rFonts w:asciiTheme="minorHAnsi" w:hAnsiTheme="minorHAnsi" w:cstheme="minorHAnsi"/>
          <w:sz w:val="24"/>
          <w:szCs w:val="24"/>
        </w:rPr>
        <w:t xml:space="preserve">are </w:t>
      </w:r>
      <w:r w:rsidR="00B606A5" w:rsidRPr="00450620">
        <w:rPr>
          <w:rFonts w:asciiTheme="minorHAnsi" w:hAnsiTheme="minorHAnsi" w:cstheme="minorHAnsi"/>
          <w:sz w:val="24"/>
          <w:szCs w:val="24"/>
        </w:rPr>
        <w:t>formulated</w:t>
      </w:r>
      <w:r w:rsidR="00C25619" w:rsidRPr="00450620">
        <w:rPr>
          <w:rFonts w:asciiTheme="minorHAnsi" w:hAnsiTheme="minorHAnsi" w:cstheme="minorHAnsi"/>
          <w:sz w:val="24"/>
          <w:szCs w:val="24"/>
        </w:rPr>
        <w:t xml:space="preserve"> </w:t>
      </w:r>
      <w:r w:rsidR="00D87C6E" w:rsidRPr="00450620">
        <w:rPr>
          <w:rFonts w:asciiTheme="minorHAnsi" w:hAnsiTheme="minorHAnsi" w:cstheme="minorHAnsi"/>
          <w:sz w:val="24"/>
          <w:szCs w:val="24"/>
        </w:rPr>
        <w:t>as follows:</w:t>
      </w:r>
    </w:p>
    <w:p w14:paraId="1ADF0146" w14:textId="77777777" w:rsidR="00D87C6E" w:rsidRPr="00450620" w:rsidRDefault="00D87C6E" w:rsidP="00D87C6E">
      <w:pPr>
        <w:pStyle w:val="ListParagraph"/>
        <w:numPr>
          <w:ilvl w:val="1"/>
          <w:numId w:val="49"/>
        </w:numPr>
        <w:rPr>
          <w:rFonts w:asciiTheme="minorHAnsi" w:hAnsiTheme="minorHAnsi" w:cstheme="minorHAnsi"/>
          <w:sz w:val="24"/>
          <w:szCs w:val="24"/>
        </w:rPr>
      </w:pPr>
      <w:r w:rsidRPr="00450620">
        <w:rPr>
          <w:rFonts w:asciiTheme="minorHAnsi" w:hAnsiTheme="minorHAnsi" w:cstheme="minorHAnsi"/>
          <w:sz w:val="24"/>
          <w:szCs w:val="24"/>
        </w:rPr>
        <w:t>F</w:t>
      </w:r>
      <w:r w:rsidR="00CF14AF" w:rsidRPr="00450620">
        <w:rPr>
          <w:rFonts w:asciiTheme="minorHAnsi" w:hAnsiTheme="minorHAnsi" w:cstheme="minorHAnsi"/>
          <w:sz w:val="24"/>
          <w:szCs w:val="24"/>
        </w:rPr>
        <w:t>o</w:t>
      </w:r>
      <w:r w:rsidR="00C25619" w:rsidRPr="00450620">
        <w:rPr>
          <w:rFonts w:asciiTheme="minorHAnsi" w:hAnsiTheme="minorHAnsi" w:cstheme="minorHAnsi"/>
          <w:sz w:val="24"/>
          <w:szCs w:val="24"/>
        </w:rPr>
        <w:t>r</w:t>
      </w:r>
      <w:r w:rsidR="00CF14AF" w:rsidRPr="00450620">
        <w:rPr>
          <w:rFonts w:asciiTheme="minorHAnsi" w:hAnsiTheme="minorHAnsi" w:cstheme="minorHAnsi"/>
          <w:sz w:val="24"/>
          <w:szCs w:val="24"/>
        </w:rPr>
        <w:t xml:space="preserve">mal </w:t>
      </w:r>
      <w:r w:rsidR="00C25619" w:rsidRPr="00450620">
        <w:rPr>
          <w:rFonts w:asciiTheme="minorHAnsi" w:hAnsiTheme="minorHAnsi" w:cstheme="minorHAnsi"/>
          <w:sz w:val="24"/>
          <w:szCs w:val="24"/>
        </w:rPr>
        <w:t>grades</w:t>
      </w:r>
      <w:r w:rsidR="00B606A5" w:rsidRPr="00450620">
        <w:rPr>
          <w:rFonts w:asciiTheme="minorHAnsi" w:hAnsiTheme="minorHAnsi" w:cstheme="minorHAnsi"/>
          <w:sz w:val="24"/>
          <w:szCs w:val="24"/>
        </w:rPr>
        <w:t xml:space="preserve"> constitut</w:t>
      </w:r>
      <w:r w:rsidRPr="00450620">
        <w:rPr>
          <w:rFonts w:asciiTheme="minorHAnsi" w:hAnsiTheme="minorHAnsi" w:cstheme="minorHAnsi"/>
          <w:sz w:val="24"/>
          <w:szCs w:val="24"/>
        </w:rPr>
        <w:t>e</w:t>
      </w:r>
      <w:r w:rsidR="00B606A5" w:rsidRPr="00450620">
        <w:rPr>
          <w:rFonts w:asciiTheme="minorHAnsi" w:hAnsiTheme="minorHAnsi" w:cstheme="minorHAnsi"/>
          <w:sz w:val="24"/>
          <w:szCs w:val="24"/>
        </w:rPr>
        <w:t xml:space="preserve"> 64% of the grade</w:t>
      </w:r>
    </w:p>
    <w:p w14:paraId="3E9A5C46" w14:textId="77777777" w:rsidR="00B407DF" w:rsidRPr="00450620" w:rsidRDefault="00B407DF" w:rsidP="00D87C6E">
      <w:pPr>
        <w:pStyle w:val="ListParagraph"/>
        <w:numPr>
          <w:ilvl w:val="1"/>
          <w:numId w:val="49"/>
        </w:numPr>
        <w:rPr>
          <w:rFonts w:asciiTheme="minorHAnsi" w:hAnsiTheme="minorHAnsi" w:cstheme="minorHAnsi"/>
          <w:sz w:val="24"/>
          <w:szCs w:val="24"/>
        </w:rPr>
      </w:pPr>
      <w:r w:rsidRPr="00450620">
        <w:rPr>
          <w:rFonts w:asciiTheme="minorHAnsi" w:hAnsiTheme="minorHAnsi" w:cstheme="minorHAnsi"/>
          <w:sz w:val="24"/>
          <w:szCs w:val="24"/>
        </w:rPr>
        <w:t>I</w:t>
      </w:r>
      <w:r w:rsidR="00B606A5" w:rsidRPr="00450620">
        <w:rPr>
          <w:rFonts w:asciiTheme="minorHAnsi" w:hAnsiTheme="minorHAnsi" w:cstheme="minorHAnsi"/>
          <w:sz w:val="24"/>
          <w:szCs w:val="24"/>
        </w:rPr>
        <w:t xml:space="preserve">nformal grades </w:t>
      </w:r>
      <w:r w:rsidRPr="00450620">
        <w:rPr>
          <w:rFonts w:asciiTheme="minorHAnsi" w:hAnsiTheme="minorHAnsi" w:cstheme="minorHAnsi"/>
          <w:sz w:val="24"/>
          <w:szCs w:val="24"/>
        </w:rPr>
        <w:t xml:space="preserve">constitute </w:t>
      </w:r>
      <w:r w:rsidR="00936A59" w:rsidRPr="00450620">
        <w:rPr>
          <w:rFonts w:asciiTheme="minorHAnsi" w:hAnsiTheme="minorHAnsi" w:cstheme="minorHAnsi"/>
          <w:sz w:val="24"/>
          <w:szCs w:val="24"/>
        </w:rPr>
        <w:t>16% of the grade</w:t>
      </w:r>
    </w:p>
    <w:p w14:paraId="68D7BEEB" w14:textId="77777777" w:rsidR="009C19F2" w:rsidRPr="00450620" w:rsidRDefault="0026351F" w:rsidP="00D87C6E">
      <w:pPr>
        <w:pStyle w:val="ListParagraph"/>
        <w:numPr>
          <w:ilvl w:val="1"/>
          <w:numId w:val="49"/>
        </w:numPr>
        <w:rPr>
          <w:rFonts w:asciiTheme="minorHAnsi" w:hAnsiTheme="minorHAnsi" w:cstheme="minorHAnsi"/>
          <w:sz w:val="24"/>
          <w:szCs w:val="24"/>
        </w:rPr>
      </w:pPr>
      <w:r w:rsidRPr="00450620">
        <w:rPr>
          <w:rFonts w:asciiTheme="minorHAnsi" w:hAnsiTheme="minorHAnsi" w:cstheme="minorHAnsi"/>
          <w:sz w:val="24"/>
          <w:szCs w:val="24"/>
        </w:rPr>
        <w:t xml:space="preserve">The course final exam </w:t>
      </w:r>
      <w:r w:rsidR="009C19F2" w:rsidRPr="00450620">
        <w:rPr>
          <w:rFonts w:asciiTheme="minorHAnsi" w:hAnsiTheme="minorHAnsi" w:cstheme="minorHAnsi"/>
          <w:sz w:val="24"/>
          <w:szCs w:val="24"/>
        </w:rPr>
        <w:t>constitutes 20%</w:t>
      </w:r>
    </w:p>
    <w:p w14:paraId="12642FB6" w14:textId="77777777" w:rsidR="00DB772F" w:rsidRDefault="00DB772F" w:rsidP="009C19F2">
      <w:pPr>
        <w:rPr>
          <w:rFonts w:cstheme="minorHAnsi"/>
          <w:sz w:val="24"/>
          <w:szCs w:val="24"/>
        </w:rPr>
      </w:pPr>
    </w:p>
    <w:p w14:paraId="3E877B98" w14:textId="237E350E" w:rsidR="00204A27" w:rsidRPr="00944DBB" w:rsidRDefault="00DB772F" w:rsidP="00E24424">
      <w:pPr>
        <w:rPr>
          <w:rFonts w:cstheme="minorHAnsi"/>
          <w:sz w:val="24"/>
          <w:szCs w:val="24"/>
        </w:rPr>
      </w:pPr>
      <w:r>
        <w:rPr>
          <w:rFonts w:cstheme="minorHAnsi"/>
          <w:sz w:val="24"/>
          <w:szCs w:val="24"/>
        </w:rPr>
        <w:t xml:space="preserve">In calculating </w:t>
      </w:r>
      <w:r w:rsidR="0090242C">
        <w:rPr>
          <w:rFonts w:cstheme="minorHAnsi"/>
          <w:sz w:val="24"/>
          <w:szCs w:val="24"/>
        </w:rPr>
        <w:t xml:space="preserve">GPA from letter grades, </w:t>
      </w:r>
      <w:r w:rsidR="00F23621">
        <w:rPr>
          <w:rFonts w:cstheme="minorHAnsi"/>
          <w:sz w:val="24"/>
          <w:szCs w:val="24"/>
        </w:rPr>
        <w:t>a</w:t>
      </w:r>
      <w:r w:rsidR="00204A27" w:rsidRPr="009C19F2">
        <w:rPr>
          <w:rFonts w:cstheme="minorHAnsi"/>
          <w:sz w:val="24"/>
          <w:szCs w:val="24"/>
        </w:rPr>
        <w:t xml:space="preserve"> letter grade A earns 4.0, a B earns 3.0, a C earns 2.0, a D earns 1.0 and an F earns 0 points.  For juniors and seniors</w:t>
      </w:r>
      <w:r w:rsidR="00C80F18" w:rsidRPr="009C19F2">
        <w:rPr>
          <w:rFonts w:cstheme="minorHAnsi"/>
          <w:sz w:val="24"/>
          <w:szCs w:val="24"/>
        </w:rPr>
        <w:t>,</w:t>
      </w:r>
      <w:r w:rsidR="00204A27" w:rsidRPr="009C19F2">
        <w:rPr>
          <w:rFonts w:cstheme="minorHAnsi"/>
          <w:sz w:val="24"/>
          <w:szCs w:val="24"/>
        </w:rPr>
        <w:t xml:space="preserve"> grades received for </w:t>
      </w:r>
      <w:r w:rsidR="005A1F98">
        <w:rPr>
          <w:rFonts w:cstheme="minorHAnsi"/>
          <w:sz w:val="24"/>
          <w:szCs w:val="24"/>
        </w:rPr>
        <w:t>dual credit</w:t>
      </w:r>
      <w:r w:rsidR="00204A27" w:rsidRPr="009C19F2">
        <w:rPr>
          <w:rFonts w:cstheme="minorHAnsi"/>
          <w:sz w:val="24"/>
          <w:szCs w:val="24"/>
        </w:rPr>
        <w:t xml:space="preserve"> courses for high school credit shall be designated as honors courses and will have the weighted value.  </w:t>
      </w:r>
      <w:r w:rsidR="004313D2">
        <w:rPr>
          <w:rFonts w:cstheme="minorHAnsi"/>
          <w:sz w:val="24"/>
          <w:szCs w:val="24"/>
        </w:rPr>
        <w:t xml:space="preserve">Designated honors </w:t>
      </w:r>
      <w:r w:rsidR="00204A27" w:rsidRPr="009C19F2">
        <w:rPr>
          <w:rFonts w:cstheme="minorHAnsi"/>
          <w:sz w:val="24"/>
          <w:szCs w:val="24"/>
        </w:rPr>
        <w:t xml:space="preserve">courses </w:t>
      </w:r>
      <w:r w:rsidR="004313D2">
        <w:rPr>
          <w:rFonts w:cstheme="minorHAnsi"/>
          <w:sz w:val="24"/>
          <w:szCs w:val="24"/>
        </w:rPr>
        <w:t>will receive</w:t>
      </w:r>
      <w:r w:rsidR="00204A27" w:rsidRPr="009C19F2">
        <w:rPr>
          <w:rFonts w:cstheme="minorHAnsi"/>
          <w:sz w:val="24"/>
          <w:szCs w:val="24"/>
        </w:rPr>
        <w:t xml:space="preserve"> weighted values.  The purpose of the higher weighting is to encourage students to take more</w:t>
      </w:r>
      <w:r w:rsidR="00B24E21">
        <w:rPr>
          <w:rFonts w:cstheme="minorHAnsi"/>
          <w:sz w:val="24"/>
          <w:szCs w:val="24"/>
        </w:rPr>
        <w:t xml:space="preserve"> challenging </w:t>
      </w:r>
      <w:r w:rsidR="00204A27" w:rsidRPr="009C19F2">
        <w:rPr>
          <w:rFonts w:cstheme="minorHAnsi"/>
          <w:sz w:val="24"/>
          <w:szCs w:val="24"/>
        </w:rPr>
        <w:t xml:space="preserve">courses and to be able to maintain a high class ranking even though their grade may be less than an A.  The weighted grade point system applies to both class rank and honor roll eligibility.  The regular 4.0 scale will be used for weighted courses to determine eligibility for extracurricular activities.  To convert the currently used numerical grading system into a grade point average configuration the following equivalencies will be used: </w:t>
      </w:r>
      <w:r w:rsidR="00204A27" w:rsidRPr="00944DBB">
        <w:rPr>
          <w:rFonts w:cstheme="minorHAnsi"/>
          <w:sz w:val="24"/>
          <w:szCs w:val="24"/>
        </w:rPr>
        <w:t xml:space="preserve"> </w:t>
      </w:r>
    </w:p>
    <w:p w14:paraId="4AF979C4" w14:textId="77777777" w:rsidR="001B1E5D" w:rsidRDefault="00204A27" w:rsidP="00204A27">
      <w:pPr>
        <w:ind w:left="139"/>
        <w:rPr>
          <w:rFonts w:cstheme="minorHAnsi"/>
          <w:sz w:val="24"/>
          <w:szCs w:val="24"/>
        </w:rPr>
      </w:pPr>
      <w:r w:rsidRPr="00944DBB">
        <w:rPr>
          <w:rFonts w:cstheme="minorHAnsi"/>
          <w:sz w:val="24"/>
          <w:szCs w:val="24"/>
        </w:rPr>
        <w:t xml:space="preserve">To determine an overall GPA, each class grade shall be equated to a GPA.  The subject GPA grades are to be averaged by adding them and dividing by the total number of subjects, thereby giving the student’s GPA for purposes of this policy.  </w:t>
      </w:r>
    </w:p>
    <w:p w14:paraId="6E9D4677" w14:textId="34264F23" w:rsidR="00204A27" w:rsidRPr="00944DBB" w:rsidRDefault="001B1E5D" w:rsidP="00204A27">
      <w:pPr>
        <w:ind w:left="139"/>
        <w:rPr>
          <w:rFonts w:cstheme="minorHAnsi"/>
          <w:sz w:val="24"/>
          <w:szCs w:val="24"/>
        </w:rPr>
      </w:pPr>
      <w:r w:rsidRPr="00944DBB">
        <w:rPr>
          <w:rFonts w:cstheme="minorHAnsi"/>
          <w:sz w:val="24"/>
          <w:szCs w:val="24"/>
        </w:rPr>
        <w:t>To</w:t>
      </w:r>
      <w:r w:rsidR="00204A27" w:rsidRPr="00944DBB">
        <w:rPr>
          <w:rFonts w:cstheme="minorHAnsi"/>
          <w:sz w:val="24"/>
          <w:szCs w:val="24"/>
        </w:rPr>
        <w:t xml:space="preserve"> be eligible for participation in extracurricular activities, a student must maintain a 2.0 non-weighted average.  A student who has not achieved a 2.0 GPA for the previous semester or course term may have his/ her eligibility reinstated at mid-semester or midterm if the student has attained at least a 2.0 GPA for the most recent grading period.  In the case of special needs students, if grades are given, all grades received from placements in regular classrooms shall be included when computing the GPA. </w:t>
      </w:r>
      <w:proofErr w:type="gramStart"/>
      <w:r w:rsidR="00725385">
        <w:rPr>
          <w:rFonts w:cstheme="minorHAnsi"/>
          <w:sz w:val="24"/>
          <w:szCs w:val="24"/>
        </w:rPr>
        <w:t>S</w:t>
      </w:r>
      <w:r w:rsidR="00204A27" w:rsidRPr="00944DBB">
        <w:rPr>
          <w:rFonts w:cstheme="minorHAnsi"/>
          <w:sz w:val="24"/>
          <w:szCs w:val="24"/>
        </w:rPr>
        <w:t>tudents</w:t>
      </w:r>
      <w:proofErr w:type="gramEnd"/>
      <w:r w:rsidR="00204A27" w:rsidRPr="00944DBB">
        <w:rPr>
          <w:rFonts w:cstheme="minorHAnsi"/>
          <w:sz w:val="24"/>
          <w:szCs w:val="24"/>
        </w:rPr>
        <w:t xml:space="preserve"> </w:t>
      </w:r>
      <w:proofErr w:type="spellStart"/>
      <w:r w:rsidR="00725385">
        <w:rPr>
          <w:rFonts w:cstheme="minorHAnsi"/>
          <w:sz w:val="24"/>
          <w:szCs w:val="24"/>
        </w:rPr>
        <w:t>wit</w:t>
      </w:r>
      <w:proofErr w:type="spellEnd"/>
      <w:r w:rsidR="00725385">
        <w:rPr>
          <w:rFonts w:cstheme="minorHAnsi"/>
          <w:sz w:val="24"/>
          <w:szCs w:val="24"/>
        </w:rPr>
        <w:t xml:space="preserve"> disabilities who are </w:t>
      </w:r>
      <w:r w:rsidR="00204A27" w:rsidRPr="00944DBB">
        <w:rPr>
          <w:rFonts w:cstheme="minorHAnsi"/>
          <w:sz w:val="24"/>
          <w:szCs w:val="24"/>
        </w:rPr>
        <w:t xml:space="preserve">placed in ungraded programs will be eligible if their records indicate that they are making satisfactory </w:t>
      </w:r>
      <w:r w:rsidR="00204A27" w:rsidRPr="00944DBB">
        <w:rPr>
          <w:rFonts w:cstheme="minorHAnsi"/>
          <w:sz w:val="24"/>
          <w:szCs w:val="24"/>
        </w:rPr>
        <w:lastRenderedPageBreak/>
        <w:t>progress in meeting the objectives of their IEP. West Virginia Secondary Schools Activities Commission and Randolph County Board of Education policies</w:t>
      </w:r>
      <w:r w:rsidR="00C239F0">
        <w:rPr>
          <w:rFonts w:cstheme="minorHAnsi"/>
          <w:sz w:val="24"/>
          <w:szCs w:val="24"/>
        </w:rPr>
        <w:t xml:space="preserve"> also apply</w:t>
      </w:r>
      <w:r w:rsidR="00204A27" w:rsidRPr="00944DBB">
        <w:rPr>
          <w:rFonts w:cstheme="minorHAnsi"/>
          <w:sz w:val="24"/>
          <w:szCs w:val="24"/>
        </w:rPr>
        <w:t>.</w:t>
      </w:r>
      <w:r w:rsidR="00C239F0">
        <w:rPr>
          <w:rFonts w:cstheme="minorHAnsi"/>
          <w:sz w:val="24"/>
          <w:szCs w:val="24"/>
        </w:rPr>
        <w:t xml:space="preserve"> </w:t>
      </w:r>
      <w:r w:rsidR="00204A27" w:rsidRPr="00944DBB">
        <w:rPr>
          <w:rFonts w:cstheme="minorHAnsi"/>
          <w:sz w:val="24"/>
          <w:szCs w:val="24"/>
        </w:rPr>
        <w:t xml:space="preserve"> </w:t>
      </w:r>
    </w:p>
    <w:p w14:paraId="22A531AD" w14:textId="77777777" w:rsidR="00204A27" w:rsidRPr="00944DBB" w:rsidRDefault="00204A27" w:rsidP="00204A27">
      <w:pPr>
        <w:spacing w:after="0"/>
        <w:ind w:left="144"/>
        <w:rPr>
          <w:rFonts w:cstheme="minorHAnsi"/>
          <w:sz w:val="24"/>
          <w:szCs w:val="24"/>
        </w:rPr>
      </w:pPr>
      <w:r w:rsidRPr="00944DBB">
        <w:rPr>
          <w:rFonts w:cstheme="minorHAnsi"/>
          <w:sz w:val="24"/>
          <w:szCs w:val="24"/>
        </w:rPr>
        <w:t xml:space="preserve"> </w:t>
      </w:r>
    </w:p>
    <w:p w14:paraId="162F0FD9" w14:textId="77777777" w:rsidR="00E6765C" w:rsidRDefault="00E6765C" w:rsidP="00204A27">
      <w:pPr>
        <w:ind w:left="139"/>
        <w:rPr>
          <w:rFonts w:cstheme="minorHAnsi"/>
          <w:sz w:val="24"/>
          <w:szCs w:val="24"/>
        </w:rPr>
      </w:pPr>
    </w:p>
    <w:p w14:paraId="366F89CC" w14:textId="04002F9B" w:rsidR="00204A27" w:rsidRPr="00944DBB" w:rsidRDefault="00204A27" w:rsidP="00204A27">
      <w:pPr>
        <w:ind w:left="139"/>
        <w:rPr>
          <w:rFonts w:cstheme="minorHAnsi"/>
          <w:sz w:val="24"/>
          <w:szCs w:val="24"/>
        </w:rPr>
      </w:pPr>
      <w:r w:rsidRPr="00944DBB">
        <w:rPr>
          <w:rFonts w:cstheme="minorHAnsi"/>
          <w:sz w:val="24"/>
          <w:szCs w:val="24"/>
        </w:rPr>
        <w:t xml:space="preserve">The following items shall be considered: </w:t>
      </w:r>
    </w:p>
    <w:p w14:paraId="0C90B3B8" w14:textId="77777777" w:rsidR="00E6765C" w:rsidRDefault="00204A27" w:rsidP="00204A27">
      <w:pPr>
        <w:numPr>
          <w:ilvl w:val="0"/>
          <w:numId w:val="14"/>
        </w:numPr>
        <w:spacing w:after="27" w:line="251" w:lineRule="auto"/>
        <w:ind w:hanging="360"/>
        <w:rPr>
          <w:rFonts w:cstheme="minorHAnsi"/>
          <w:sz w:val="24"/>
          <w:szCs w:val="24"/>
        </w:rPr>
      </w:pPr>
      <w:r w:rsidRPr="00944DBB">
        <w:rPr>
          <w:rFonts w:cstheme="minorHAnsi"/>
          <w:sz w:val="24"/>
          <w:szCs w:val="24"/>
        </w:rPr>
        <w:t xml:space="preserve">Both students and the parents of children who may fail or who are failing should receive notification of that status so that every opportunity to correct the situation may </w:t>
      </w:r>
      <w:proofErr w:type="gramStart"/>
      <w:r w:rsidRPr="00944DBB">
        <w:rPr>
          <w:rFonts w:cstheme="minorHAnsi"/>
          <w:sz w:val="24"/>
          <w:szCs w:val="24"/>
        </w:rPr>
        <w:t>be</w:t>
      </w:r>
      <w:proofErr w:type="gramEnd"/>
      <w:r w:rsidRPr="00944DBB">
        <w:rPr>
          <w:rFonts w:cstheme="minorHAnsi"/>
          <w:sz w:val="24"/>
          <w:szCs w:val="24"/>
        </w:rPr>
        <w:t xml:space="preserve"> afforded them prior to the arrival of a failing report card.  </w:t>
      </w:r>
    </w:p>
    <w:p w14:paraId="145C3642" w14:textId="77777777" w:rsidR="00E6765C" w:rsidRDefault="00204A27" w:rsidP="00204A27">
      <w:pPr>
        <w:numPr>
          <w:ilvl w:val="0"/>
          <w:numId w:val="14"/>
        </w:numPr>
        <w:spacing w:after="27" w:line="251" w:lineRule="auto"/>
        <w:ind w:hanging="360"/>
        <w:rPr>
          <w:rFonts w:cstheme="minorHAnsi"/>
          <w:sz w:val="24"/>
          <w:szCs w:val="24"/>
        </w:rPr>
      </w:pPr>
      <w:r w:rsidRPr="00944DBB">
        <w:rPr>
          <w:rFonts w:cstheme="minorHAnsi"/>
          <w:sz w:val="24"/>
          <w:szCs w:val="24"/>
        </w:rPr>
        <w:t xml:space="preserve">Parents shall be notified in writing at the end of </w:t>
      </w:r>
      <w:r w:rsidR="00E6765C">
        <w:rPr>
          <w:rFonts w:cstheme="minorHAnsi"/>
          <w:sz w:val="24"/>
          <w:szCs w:val="24"/>
        </w:rPr>
        <w:t>five</w:t>
      </w:r>
      <w:r w:rsidRPr="00944DBB">
        <w:rPr>
          <w:rFonts w:cstheme="minorHAnsi"/>
          <w:sz w:val="24"/>
          <w:szCs w:val="24"/>
        </w:rPr>
        <w:t xml:space="preserve"> weeks of a student’s pending failure for any </w:t>
      </w:r>
      <w:r w:rsidR="00E6765C">
        <w:rPr>
          <w:rFonts w:cstheme="minorHAnsi"/>
          <w:sz w:val="24"/>
          <w:szCs w:val="24"/>
        </w:rPr>
        <w:t>nine-</w:t>
      </w:r>
      <w:r w:rsidRPr="00944DBB">
        <w:rPr>
          <w:rFonts w:cstheme="minorHAnsi"/>
          <w:sz w:val="24"/>
          <w:szCs w:val="24"/>
        </w:rPr>
        <w:t xml:space="preserve">week grading period.  </w:t>
      </w:r>
    </w:p>
    <w:p w14:paraId="44670037" w14:textId="77777777" w:rsidR="00E6765C" w:rsidRDefault="00204A27" w:rsidP="00204A27">
      <w:pPr>
        <w:numPr>
          <w:ilvl w:val="0"/>
          <w:numId w:val="14"/>
        </w:numPr>
        <w:spacing w:after="27" w:line="251" w:lineRule="auto"/>
        <w:ind w:hanging="360"/>
        <w:rPr>
          <w:rFonts w:cstheme="minorHAnsi"/>
          <w:sz w:val="24"/>
          <w:szCs w:val="24"/>
        </w:rPr>
      </w:pPr>
      <w:r w:rsidRPr="00944DBB">
        <w:rPr>
          <w:rFonts w:cstheme="minorHAnsi"/>
          <w:sz w:val="24"/>
          <w:szCs w:val="24"/>
        </w:rPr>
        <w:t xml:space="preserve">Senior counselors will be responsible for giving </w:t>
      </w:r>
      <w:r w:rsidR="00E6765C">
        <w:rPr>
          <w:rFonts w:cstheme="minorHAnsi"/>
          <w:sz w:val="24"/>
          <w:szCs w:val="24"/>
        </w:rPr>
        <w:t>two</w:t>
      </w:r>
      <w:r w:rsidRPr="00944DBB">
        <w:rPr>
          <w:rFonts w:cstheme="minorHAnsi"/>
          <w:sz w:val="24"/>
          <w:szCs w:val="24"/>
        </w:rPr>
        <w:t xml:space="preserve"> status reports </w:t>
      </w:r>
      <w:proofErr w:type="gramStart"/>
      <w:r w:rsidRPr="00944DBB">
        <w:rPr>
          <w:rFonts w:cstheme="minorHAnsi"/>
          <w:sz w:val="24"/>
          <w:szCs w:val="24"/>
        </w:rPr>
        <w:t>in regard to</w:t>
      </w:r>
      <w:proofErr w:type="gramEnd"/>
      <w:r w:rsidRPr="00944DBB">
        <w:rPr>
          <w:rFonts w:cstheme="minorHAnsi"/>
          <w:sz w:val="24"/>
          <w:szCs w:val="24"/>
        </w:rPr>
        <w:t xml:space="preserve"> graduation to parents and students during their senior year.  Reports will be issued at the end of the first and third </w:t>
      </w:r>
      <w:r w:rsidR="00E6765C">
        <w:rPr>
          <w:rFonts w:cstheme="minorHAnsi"/>
          <w:sz w:val="24"/>
          <w:szCs w:val="24"/>
        </w:rPr>
        <w:t>nine-</w:t>
      </w:r>
      <w:r w:rsidRPr="00944DBB">
        <w:rPr>
          <w:rFonts w:cstheme="minorHAnsi"/>
          <w:sz w:val="24"/>
          <w:szCs w:val="24"/>
        </w:rPr>
        <w:t xml:space="preserve">weeks.  </w:t>
      </w:r>
    </w:p>
    <w:p w14:paraId="700629AE" w14:textId="5DC83AF1" w:rsidR="00204A27" w:rsidRPr="00944DBB" w:rsidRDefault="00204A27" w:rsidP="00204A27">
      <w:pPr>
        <w:numPr>
          <w:ilvl w:val="0"/>
          <w:numId w:val="14"/>
        </w:numPr>
        <w:spacing w:after="27" w:line="251" w:lineRule="auto"/>
        <w:ind w:hanging="360"/>
        <w:rPr>
          <w:rFonts w:cstheme="minorHAnsi"/>
          <w:sz w:val="24"/>
          <w:szCs w:val="24"/>
        </w:rPr>
      </w:pPr>
      <w:r w:rsidRPr="00944DBB">
        <w:rPr>
          <w:rFonts w:cstheme="minorHAnsi"/>
          <w:sz w:val="24"/>
          <w:szCs w:val="24"/>
        </w:rPr>
        <w:t xml:space="preserve">Senior students who are scheduled to graduate in and who have failed to complete the necessary course requirements for graduation will be notified as soon as possible of their denial of a diploma and presented with future options for completion. </w:t>
      </w:r>
      <w:r w:rsidR="001F5D5F">
        <w:rPr>
          <w:rFonts w:cstheme="minorHAnsi"/>
          <w:sz w:val="24"/>
          <w:szCs w:val="24"/>
        </w:rPr>
        <w:t>(See Credit Recovery</w:t>
      </w:r>
      <w:r w:rsidR="00087AF8">
        <w:rPr>
          <w:rFonts w:cstheme="minorHAnsi"/>
          <w:sz w:val="24"/>
          <w:szCs w:val="24"/>
        </w:rPr>
        <w:t>)</w:t>
      </w:r>
    </w:p>
    <w:p w14:paraId="12D55029" w14:textId="77777777" w:rsidR="00C61440" w:rsidRDefault="00204A27" w:rsidP="00204A27">
      <w:pPr>
        <w:numPr>
          <w:ilvl w:val="0"/>
          <w:numId w:val="14"/>
        </w:numPr>
        <w:spacing w:after="5" w:line="251" w:lineRule="auto"/>
        <w:ind w:hanging="360"/>
        <w:rPr>
          <w:rFonts w:cstheme="minorHAnsi"/>
          <w:sz w:val="24"/>
          <w:szCs w:val="24"/>
        </w:rPr>
      </w:pPr>
      <w:r w:rsidRPr="00944DBB">
        <w:rPr>
          <w:rFonts w:cstheme="minorHAnsi"/>
          <w:sz w:val="24"/>
          <w:szCs w:val="24"/>
        </w:rPr>
        <w:t xml:space="preserve">Grades earned </w:t>
      </w:r>
      <w:proofErr w:type="gramStart"/>
      <w:r w:rsidRPr="00944DBB">
        <w:rPr>
          <w:rFonts w:cstheme="minorHAnsi"/>
          <w:sz w:val="24"/>
          <w:szCs w:val="24"/>
        </w:rPr>
        <w:t>as a result of</w:t>
      </w:r>
      <w:proofErr w:type="gramEnd"/>
      <w:r w:rsidRPr="00944DBB">
        <w:rPr>
          <w:rFonts w:cstheme="minorHAnsi"/>
          <w:sz w:val="24"/>
          <w:szCs w:val="24"/>
        </w:rPr>
        <w:t xml:space="preserve"> academic achievement may not be reduced as a form of penalty nor as means to enforce other regulations. </w:t>
      </w:r>
    </w:p>
    <w:p w14:paraId="3779D87F" w14:textId="1C70E274" w:rsidR="00204A27" w:rsidRPr="00944DBB" w:rsidRDefault="00204A27" w:rsidP="00204A27">
      <w:pPr>
        <w:numPr>
          <w:ilvl w:val="0"/>
          <w:numId w:val="14"/>
        </w:numPr>
        <w:spacing w:after="5" w:line="251" w:lineRule="auto"/>
        <w:ind w:hanging="360"/>
        <w:rPr>
          <w:rFonts w:cstheme="minorHAnsi"/>
          <w:sz w:val="24"/>
          <w:szCs w:val="24"/>
        </w:rPr>
      </w:pPr>
      <w:r w:rsidRPr="00944DBB">
        <w:rPr>
          <w:rFonts w:cstheme="minorHAnsi"/>
          <w:sz w:val="24"/>
          <w:szCs w:val="24"/>
        </w:rPr>
        <w:t xml:space="preserve">Report cards will be sent home following examination days.  The specific distribution dates will be established by the Superintendent at the beginning of each school year. </w:t>
      </w:r>
    </w:p>
    <w:p w14:paraId="4C994303" w14:textId="5A0C1BB5" w:rsidR="00204A27" w:rsidRPr="00616876" w:rsidRDefault="00204A27" w:rsidP="00204A27">
      <w:pPr>
        <w:spacing w:after="0"/>
        <w:ind w:left="144"/>
        <w:rPr>
          <w:rFonts w:ascii="Arial" w:hAnsi="Arial" w:cs="Arial"/>
          <w:b/>
          <w:bCs/>
          <w:sz w:val="24"/>
          <w:szCs w:val="24"/>
        </w:rPr>
      </w:pPr>
      <w:r w:rsidRPr="00944DBB">
        <w:rPr>
          <w:rFonts w:cstheme="minorHAnsi"/>
          <w:b/>
          <w:sz w:val="24"/>
          <w:szCs w:val="24"/>
        </w:rPr>
        <w:t xml:space="preserve"> </w:t>
      </w:r>
    </w:p>
    <w:p w14:paraId="396ED98A" w14:textId="77777777" w:rsidR="00666CD1" w:rsidRPr="00A12F9C" w:rsidRDefault="00666CD1" w:rsidP="00666CD1">
      <w:pPr>
        <w:jc w:val="center"/>
        <w:rPr>
          <w:rFonts w:cstheme="minorHAnsi"/>
          <w:b/>
          <w:bCs/>
          <w:sz w:val="28"/>
          <w:szCs w:val="28"/>
          <w:u w:val="single"/>
        </w:rPr>
      </w:pPr>
      <w:r w:rsidRPr="00A12F9C">
        <w:rPr>
          <w:rFonts w:eastAsia="Arial" w:cstheme="minorHAnsi"/>
          <w:b/>
          <w:bCs/>
          <w:sz w:val="28"/>
          <w:szCs w:val="28"/>
          <w:u w:val="single"/>
        </w:rPr>
        <w:t>PARENTAL INVOLVEMENT</w:t>
      </w:r>
    </w:p>
    <w:p w14:paraId="45908F2A" w14:textId="382F751A" w:rsidR="00666CD1" w:rsidRPr="00C564EF"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C564EF">
        <w:rPr>
          <w:rFonts w:eastAsia="Arial" w:cstheme="minorHAnsi"/>
          <w:sz w:val="24"/>
          <w:szCs w:val="24"/>
        </w:rPr>
        <w:t>Parents are encouraged to be actively involved in the education of their children.  Parent</w:t>
      </w:r>
      <w:r w:rsidR="00C61440" w:rsidRPr="00C564EF">
        <w:rPr>
          <w:rFonts w:eastAsia="Arial" w:cstheme="minorHAnsi"/>
          <w:sz w:val="24"/>
          <w:szCs w:val="24"/>
        </w:rPr>
        <w:t>-</w:t>
      </w:r>
      <w:r w:rsidRPr="00C564EF">
        <w:rPr>
          <w:rFonts w:eastAsia="Arial" w:cstheme="minorHAnsi"/>
          <w:sz w:val="24"/>
          <w:szCs w:val="24"/>
        </w:rPr>
        <w:t>Teacher Conferences are held twice a year.  Periodic open houses may also be held throughout the school year.  In addition, parents should feel free to call at any time during school hours to set up appointments to speak with individual teachers.</w:t>
      </w:r>
    </w:p>
    <w:p w14:paraId="5C342698" w14:textId="77777777" w:rsidR="00A01386" w:rsidRDefault="00A01386" w:rsidP="00666CD1">
      <w:pPr>
        <w:jc w:val="center"/>
        <w:rPr>
          <w:rFonts w:eastAsia="Arial" w:cstheme="minorHAnsi"/>
          <w:b/>
          <w:bCs/>
          <w:sz w:val="26"/>
          <w:szCs w:val="26"/>
          <w:u w:val="single"/>
        </w:rPr>
      </w:pPr>
    </w:p>
    <w:p w14:paraId="50BBD295" w14:textId="57B9866F" w:rsidR="00666CD1" w:rsidRPr="00A12F9C" w:rsidRDefault="00666CD1" w:rsidP="00666CD1">
      <w:pPr>
        <w:jc w:val="center"/>
        <w:rPr>
          <w:rFonts w:cstheme="minorHAnsi"/>
          <w:b/>
          <w:bCs/>
          <w:sz w:val="28"/>
          <w:szCs w:val="28"/>
          <w:u w:val="single"/>
        </w:rPr>
      </w:pPr>
      <w:r w:rsidRPr="00A12F9C">
        <w:rPr>
          <w:rFonts w:eastAsia="Arial" w:cstheme="minorHAnsi"/>
          <w:b/>
          <w:bCs/>
          <w:sz w:val="28"/>
          <w:szCs w:val="28"/>
          <w:u w:val="single"/>
        </w:rPr>
        <w:t>POSITIVE BEHAVIOR INTERVENTION/SUPPORT</w:t>
      </w:r>
    </w:p>
    <w:p w14:paraId="6C096CAD" w14:textId="3B57EBB3" w:rsidR="00666CD1" w:rsidRPr="00C564EF" w:rsidRDefault="00666CD1" w:rsidP="00666CD1">
      <w:pPr>
        <w:pStyle w:val="NoSpacing"/>
        <w:rPr>
          <w:rFonts w:eastAsia="Arial,Times New Roman" w:cstheme="minorHAnsi"/>
          <w:sz w:val="24"/>
          <w:szCs w:val="24"/>
        </w:rPr>
      </w:pPr>
      <w:r w:rsidRPr="00C564EF">
        <w:rPr>
          <w:rFonts w:eastAsia="Arial,Times New Roman" w:cstheme="minorHAnsi"/>
          <w:sz w:val="24"/>
          <w:szCs w:val="24"/>
        </w:rPr>
        <w:t xml:space="preserve">School-wide Positive Behavior Interventions and Support (PBIS) is a program </w:t>
      </w:r>
      <w:r w:rsidR="00135415" w:rsidRPr="00C564EF">
        <w:rPr>
          <w:rFonts w:eastAsia="Arial,Times New Roman" w:cstheme="minorHAnsi"/>
          <w:sz w:val="24"/>
          <w:szCs w:val="24"/>
        </w:rPr>
        <w:t>implemented</w:t>
      </w:r>
      <w:r w:rsidRPr="00C564EF">
        <w:rPr>
          <w:rFonts w:eastAsia="Arial,Times New Roman" w:cstheme="minorHAnsi"/>
          <w:sz w:val="24"/>
          <w:szCs w:val="24"/>
        </w:rPr>
        <w:t xml:space="preserve"> to guide and monitor behavioral practices for improving important academic and behavior outcomes for all students.  All students are taught appropriate behaviors in </w:t>
      </w:r>
      <w:r w:rsidR="00224537" w:rsidRPr="00C564EF">
        <w:rPr>
          <w:rFonts w:eastAsia="Arial,Times New Roman" w:cstheme="minorHAnsi"/>
          <w:sz w:val="24"/>
          <w:szCs w:val="24"/>
        </w:rPr>
        <w:t>the Advisory period</w:t>
      </w:r>
      <w:r w:rsidRPr="00C564EF">
        <w:rPr>
          <w:rFonts w:eastAsia="Arial,Times New Roman" w:cstheme="minorHAnsi"/>
          <w:sz w:val="24"/>
          <w:szCs w:val="24"/>
        </w:rPr>
        <w:t xml:space="preserve"> and are expected to exhibit these behaviors throughout the school year to maximize academic engagement and achievement to create a more engaging, responsive, and productive learning environment.  </w:t>
      </w:r>
    </w:p>
    <w:p w14:paraId="277F313A" w14:textId="55903EF5" w:rsidR="00BC5DF6" w:rsidRPr="00BC34DA" w:rsidRDefault="00BC5DF6" w:rsidP="00666CD1">
      <w:pPr>
        <w:pStyle w:val="NoSpacing"/>
        <w:rPr>
          <w:rFonts w:eastAsia="Arial,Times New Roman" w:cstheme="minorHAnsi"/>
          <w:sz w:val="26"/>
          <w:szCs w:val="26"/>
        </w:rPr>
      </w:pPr>
    </w:p>
    <w:p w14:paraId="5286B719" w14:textId="77777777" w:rsidR="00FC2A3F" w:rsidRDefault="00FC2A3F" w:rsidP="00BC5DF6">
      <w:pPr>
        <w:jc w:val="center"/>
        <w:rPr>
          <w:rFonts w:eastAsia="Arial" w:cstheme="minorHAnsi"/>
          <w:b/>
          <w:bCs/>
          <w:sz w:val="28"/>
          <w:szCs w:val="28"/>
          <w:u w:val="single"/>
        </w:rPr>
      </w:pPr>
    </w:p>
    <w:p w14:paraId="6EC8E8E3" w14:textId="337CB70A" w:rsidR="00BC5DF6" w:rsidRPr="00A12F9C" w:rsidRDefault="00BC5DF6" w:rsidP="00BC5DF6">
      <w:pPr>
        <w:jc w:val="center"/>
        <w:rPr>
          <w:rFonts w:eastAsia="Arial" w:cstheme="minorHAnsi"/>
          <w:b/>
          <w:bCs/>
          <w:sz w:val="28"/>
          <w:szCs w:val="28"/>
          <w:u w:val="single"/>
        </w:rPr>
      </w:pPr>
      <w:r w:rsidRPr="00A12F9C">
        <w:rPr>
          <w:rFonts w:eastAsia="Arial" w:cstheme="minorHAnsi"/>
          <w:b/>
          <w:bCs/>
          <w:sz w:val="28"/>
          <w:szCs w:val="28"/>
          <w:u w:val="single"/>
        </w:rPr>
        <w:lastRenderedPageBreak/>
        <w:t>SPECIAL EDUCATION SERVICES</w:t>
      </w:r>
    </w:p>
    <w:p w14:paraId="50E56BDE" w14:textId="24262ACE" w:rsidR="00BC5DF6" w:rsidRPr="00014363" w:rsidRDefault="000D2A92" w:rsidP="0090500B">
      <w:pPr>
        <w:rPr>
          <w:rFonts w:cstheme="minorHAnsi"/>
          <w:sz w:val="24"/>
          <w:szCs w:val="24"/>
        </w:rPr>
      </w:pPr>
      <w:r w:rsidRPr="00014363">
        <w:rPr>
          <w:rFonts w:eastAsia="Arial" w:cstheme="minorHAnsi"/>
          <w:sz w:val="24"/>
          <w:szCs w:val="24"/>
        </w:rPr>
        <w:t>Ra</w:t>
      </w:r>
      <w:r w:rsidR="00BC5DF6" w:rsidRPr="00014363">
        <w:rPr>
          <w:rFonts w:eastAsia="Arial" w:cstheme="minorHAnsi"/>
          <w:sz w:val="24"/>
          <w:szCs w:val="24"/>
        </w:rPr>
        <w:t xml:space="preserve">ndolph County Schools offers services to all identified exceptional students between the ages of three and twenty-one.  Staff members or parents interested in making referrals for special education services consideration of school age students are to contact the Student Assistance Team </w:t>
      </w:r>
      <w:r w:rsidR="00235D48" w:rsidRPr="00014363">
        <w:rPr>
          <w:rFonts w:eastAsia="Arial" w:cstheme="minorHAnsi"/>
          <w:sz w:val="24"/>
          <w:szCs w:val="24"/>
        </w:rPr>
        <w:t xml:space="preserve">(SAT) </w:t>
      </w:r>
      <w:r w:rsidR="00BC5DF6" w:rsidRPr="00014363">
        <w:rPr>
          <w:rFonts w:eastAsia="Arial" w:cstheme="minorHAnsi"/>
          <w:sz w:val="24"/>
          <w:szCs w:val="24"/>
        </w:rPr>
        <w:t>within the student's school</w:t>
      </w:r>
      <w:r w:rsidR="00A559A3" w:rsidRPr="00014363">
        <w:rPr>
          <w:rFonts w:eastAsia="Arial" w:cstheme="minorHAnsi"/>
          <w:sz w:val="24"/>
          <w:szCs w:val="24"/>
        </w:rPr>
        <w:t xml:space="preserve">. </w:t>
      </w:r>
      <w:r w:rsidR="00BC5DF6" w:rsidRPr="00014363">
        <w:rPr>
          <w:rFonts w:eastAsia="Arial" w:cstheme="minorHAnsi"/>
          <w:sz w:val="24"/>
          <w:szCs w:val="24"/>
        </w:rPr>
        <w:t xml:space="preserve">Services are provided in the areas of autism, behavior disorders, blind and partially sighted, communication disorders, deaf/blind, deaf and hard of hearing, gifted, exceptional gifted, mentally impaired, preschool handicapped, other health impaired, specific learning </w:t>
      </w:r>
      <w:r w:rsidR="00014363" w:rsidRPr="00014363">
        <w:rPr>
          <w:rFonts w:eastAsia="Arial" w:cstheme="minorHAnsi"/>
          <w:sz w:val="24"/>
          <w:szCs w:val="24"/>
        </w:rPr>
        <w:t>disabilities</w:t>
      </w:r>
      <w:r w:rsidR="00BC5DF6" w:rsidRPr="00014363">
        <w:rPr>
          <w:rFonts w:eastAsia="Arial" w:cstheme="minorHAnsi"/>
          <w:sz w:val="24"/>
          <w:szCs w:val="24"/>
        </w:rPr>
        <w:t>, and traumatic brain injury.</w:t>
      </w:r>
    </w:p>
    <w:p w14:paraId="0C045B21" w14:textId="77777777" w:rsidR="00BC5DF6" w:rsidRPr="00014363" w:rsidRDefault="00BC5DF6" w:rsidP="00BC5DF6">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014363">
        <w:rPr>
          <w:rFonts w:eastAsia="Arial" w:cstheme="minorHAnsi"/>
          <w:sz w:val="24"/>
          <w:szCs w:val="24"/>
        </w:rPr>
        <w:t>Two documents that provide detailed information regarding the provision of special education services, Policy 2419: Regulations for the Education of Exceptional Students, published by the West Virginia Department of Education, and Randolph County Schools Policies and Procedures for Special Education, are on file at the State Department of Education, in each school with the principal, and at the Board of Education office.</w:t>
      </w:r>
    </w:p>
    <w:p w14:paraId="51A11F63" w14:textId="77777777" w:rsidR="00A559A3" w:rsidRDefault="00A559A3" w:rsidP="00666CD1">
      <w:pPr>
        <w:jc w:val="center"/>
        <w:rPr>
          <w:rFonts w:eastAsia="Arial" w:cstheme="minorHAnsi"/>
          <w:b/>
          <w:bCs/>
          <w:sz w:val="26"/>
          <w:szCs w:val="26"/>
          <w:u w:val="single"/>
        </w:rPr>
      </w:pPr>
    </w:p>
    <w:p w14:paraId="1943C356" w14:textId="59349767" w:rsidR="00666CD1" w:rsidRPr="00A12F9C" w:rsidRDefault="00666CD1" w:rsidP="00666CD1">
      <w:pPr>
        <w:jc w:val="center"/>
        <w:rPr>
          <w:rFonts w:cstheme="minorHAnsi"/>
          <w:b/>
          <w:bCs/>
          <w:sz w:val="28"/>
          <w:szCs w:val="28"/>
          <w:u w:val="single"/>
        </w:rPr>
      </w:pPr>
      <w:r w:rsidRPr="00A12F9C">
        <w:rPr>
          <w:rFonts w:eastAsia="Arial" w:cstheme="minorHAnsi"/>
          <w:b/>
          <w:bCs/>
          <w:sz w:val="28"/>
          <w:szCs w:val="28"/>
          <w:u w:val="single"/>
        </w:rPr>
        <w:t>PROMOTION AND RETENTION</w:t>
      </w:r>
    </w:p>
    <w:p w14:paraId="49B9141F" w14:textId="3EC47D59" w:rsidR="00666CD1" w:rsidRPr="00FD78FB" w:rsidRDefault="00666CD1" w:rsidP="0090500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FD78FB">
        <w:rPr>
          <w:rFonts w:eastAsia="Arial" w:cstheme="minorHAnsi"/>
          <w:sz w:val="24"/>
          <w:szCs w:val="24"/>
        </w:rPr>
        <w:t xml:space="preserve">The promotion and retention policy of the Randolph County Schools shall be structured to promote a balance of a "grade standards" approach in advancing the students through grades </w:t>
      </w:r>
      <w:r w:rsidR="000227C8">
        <w:rPr>
          <w:rFonts w:eastAsia="Arial" w:cstheme="minorHAnsi"/>
          <w:sz w:val="24"/>
          <w:szCs w:val="24"/>
        </w:rPr>
        <w:t>six through eight</w:t>
      </w:r>
      <w:r w:rsidR="00962B87">
        <w:rPr>
          <w:rFonts w:eastAsia="Arial" w:cstheme="minorHAnsi"/>
          <w:sz w:val="24"/>
          <w:szCs w:val="24"/>
        </w:rPr>
        <w:t xml:space="preserve">.  </w:t>
      </w:r>
      <w:r w:rsidRPr="00FD78FB">
        <w:rPr>
          <w:rFonts w:eastAsia="Arial" w:cstheme="minorHAnsi"/>
          <w:sz w:val="24"/>
          <w:szCs w:val="24"/>
        </w:rPr>
        <w:t xml:space="preserve">Randolph County Schools maintains students should be evaluated on their progressive performance in the sixth, seventh, and eighth grades.  All </w:t>
      </w:r>
      <w:r w:rsidR="00404F96">
        <w:rPr>
          <w:rFonts w:eastAsia="Arial" w:cstheme="minorHAnsi"/>
          <w:sz w:val="24"/>
          <w:szCs w:val="24"/>
        </w:rPr>
        <w:t>sixth</w:t>
      </w:r>
      <w:r w:rsidRPr="00FD78FB">
        <w:rPr>
          <w:rFonts w:eastAsia="Arial" w:cstheme="minorHAnsi"/>
          <w:sz w:val="24"/>
          <w:szCs w:val="24"/>
        </w:rPr>
        <w:t xml:space="preserve">, </w:t>
      </w:r>
      <w:r w:rsidR="00404F96">
        <w:rPr>
          <w:rFonts w:eastAsia="Arial" w:cstheme="minorHAnsi"/>
          <w:sz w:val="24"/>
          <w:szCs w:val="24"/>
        </w:rPr>
        <w:t>seven</w:t>
      </w:r>
      <w:r w:rsidRPr="00FD78FB">
        <w:rPr>
          <w:rFonts w:eastAsia="Arial" w:cstheme="minorHAnsi"/>
          <w:sz w:val="24"/>
          <w:szCs w:val="24"/>
        </w:rPr>
        <w:t xml:space="preserve">th, and </w:t>
      </w:r>
      <w:r w:rsidR="00404F96">
        <w:rPr>
          <w:rFonts w:eastAsia="Arial" w:cstheme="minorHAnsi"/>
          <w:sz w:val="24"/>
          <w:szCs w:val="24"/>
        </w:rPr>
        <w:t>eig</w:t>
      </w:r>
      <w:r w:rsidR="00404F96" w:rsidRPr="00FD78FB">
        <w:rPr>
          <w:rFonts w:eastAsia="Arial" w:cstheme="minorHAnsi"/>
          <w:sz w:val="24"/>
          <w:szCs w:val="24"/>
        </w:rPr>
        <w:t>ht</w:t>
      </w:r>
      <w:r w:rsidR="00404F96">
        <w:rPr>
          <w:rFonts w:eastAsia="Arial" w:cstheme="minorHAnsi"/>
          <w:sz w:val="24"/>
          <w:szCs w:val="24"/>
        </w:rPr>
        <w:t>h gr</w:t>
      </w:r>
      <w:r w:rsidRPr="00FD78FB">
        <w:rPr>
          <w:rFonts w:eastAsia="Arial" w:cstheme="minorHAnsi"/>
          <w:sz w:val="24"/>
          <w:szCs w:val="24"/>
        </w:rPr>
        <w:t xml:space="preserve">ade students must pass 80% of their core curriculum classes and 75% of their related arts classes.  Promotion to the next grade relieves the student of repeating a subject failed in the lower grade.  However, a student must pass two years of math and two years of reading/language arts during the </w:t>
      </w:r>
      <w:r w:rsidR="0090500B" w:rsidRPr="00FD78FB">
        <w:rPr>
          <w:rFonts w:eastAsia="Arial" w:cstheme="minorHAnsi"/>
          <w:sz w:val="24"/>
          <w:szCs w:val="24"/>
        </w:rPr>
        <w:t>three-year</w:t>
      </w:r>
      <w:r w:rsidRPr="00FD78FB">
        <w:rPr>
          <w:rFonts w:eastAsia="Arial" w:cstheme="minorHAnsi"/>
          <w:sz w:val="24"/>
          <w:szCs w:val="24"/>
        </w:rPr>
        <w:t xml:space="preserve"> period </w:t>
      </w:r>
      <w:proofErr w:type="gramStart"/>
      <w:r w:rsidRPr="00FD78FB">
        <w:rPr>
          <w:rFonts w:eastAsia="Arial" w:cstheme="minorHAnsi"/>
          <w:sz w:val="24"/>
          <w:szCs w:val="24"/>
        </w:rPr>
        <w:t>in order to</w:t>
      </w:r>
      <w:proofErr w:type="gramEnd"/>
      <w:r w:rsidRPr="00FD78FB">
        <w:rPr>
          <w:rFonts w:eastAsia="Arial" w:cstheme="minorHAnsi"/>
          <w:sz w:val="24"/>
          <w:szCs w:val="24"/>
        </w:rPr>
        <w:t xml:space="preserve"> be promoted to the 9th grade with at least one of these </w:t>
      </w:r>
      <w:r w:rsidR="0070198B">
        <w:rPr>
          <w:rFonts w:eastAsia="Arial" w:cstheme="minorHAnsi"/>
          <w:sz w:val="24"/>
          <w:szCs w:val="24"/>
        </w:rPr>
        <w:t>being</w:t>
      </w:r>
      <w:r w:rsidR="00F96710">
        <w:rPr>
          <w:rFonts w:eastAsia="Arial" w:cstheme="minorHAnsi"/>
          <w:sz w:val="24"/>
          <w:szCs w:val="24"/>
        </w:rPr>
        <w:t xml:space="preserve"> at</w:t>
      </w:r>
      <w:r w:rsidRPr="00FD78FB">
        <w:rPr>
          <w:rFonts w:eastAsia="Arial" w:cstheme="minorHAnsi"/>
          <w:sz w:val="24"/>
          <w:szCs w:val="24"/>
        </w:rPr>
        <w:t xml:space="preserve"> the eighth</w:t>
      </w:r>
      <w:r w:rsidR="0090500B" w:rsidRPr="00FD78FB">
        <w:rPr>
          <w:rFonts w:eastAsia="Arial" w:cstheme="minorHAnsi"/>
          <w:sz w:val="24"/>
          <w:szCs w:val="24"/>
        </w:rPr>
        <w:t>-</w:t>
      </w:r>
      <w:r w:rsidRPr="00FD78FB">
        <w:rPr>
          <w:rFonts w:eastAsia="Arial" w:cstheme="minorHAnsi"/>
          <w:sz w:val="24"/>
          <w:szCs w:val="24"/>
        </w:rPr>
        <w:t>grade level.</w:t>
      </w:r>
      <w:r w:rsidR="00F96710">
        <w:rPr>
          <w:rFonts w:eastAsia="Arial" w:cstheme="minorHAnsi"/>
          <w:sz w:val="24"/>
          <w:szCs w:val="24"/>
        </w:rPr>
        <w:t xml:space="preserve"> Students in grades nine through twelve will be promoted to the next grade level based upon completed credits earned</w:t>
      </w:r>
      <w:r w:rsidR="00F96710" w:rsidRPr="00FD78FB">
        <w:rPr>
          <w:rFonts w:eastAsia="Arial" w:cstheme="minorHAnsi"/>
          <w:sz w:val="24"/>
          <w:szCs w:val="24"/>
        </w:rPr>
        <w:t>.  Please refer to county policy for full information</w:t>
      </w:r>
      <w:r w:rsidR="00F96710">
        <w:rPr>
          <w:rFonts w:eastAsia="Arial" w:cstheme="minorHAnsi"/>
          <w:sz w:val="24"/>
          <w:szCs w:val="24"/>
        </w:rPr>
        <w:t xml:space="preserve">:   </w:t>
      </w:r>
    </w:p>
    <w:p w14:paraId="18B62B42" w14:textId="5F7FA57A" w:rsidR="00666CD1" w:rsidRPr="00F96710"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F96710">
        <w:rPr>
          <w:rFonts w:eastAsia="Arial" w:cstheme="minorHAnsi"/>
          <w:sz w:val="24"/>
          <w:szCs w:val="24"/>
        </w:rPr>
        <w:t>Classification of students, based on prior credits earned, shall be as follows.  These are the credits required for promotion:</w:t>
      </w:r>
    </w:p>
    <w:p w14:paraId="1FA63B40" w14:textId="77777777" w:rsidR="00666CD1" w:rsidRPr="006B0026"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cstheme="minorHAnsi"/>
          <w:sz w:val="24"/>
          <w:szCs w:val="24"/>
        </w:rPr>
      </w:pPr>
      <w:r w:rsidRPr="00944DBB">
        <w:rPr>
          <w:rFonts w:eastAsia="Arial" w:cstheme="minorHAnsi"/>
          <w:sz w:val="26"/>
          <w:szCs w:val="26"/>
        </w:rPr>
        <w:t xml:space="preserve">  </w:t>
      </w:r>
      <w:r w:rsidRPr="006B0026">
        <w:rPr>
          <w:rFonts w:eastAsia="Arial" w:cstheme="minorHAnsi"/>
          <w:sz w:val="24"/>
          <w:szCs w:val="24"/>
        </w:rPr>
        <w:t xml:space="preserve">9th to 10th Grade </w:t>
      </w:r>
      <w:r w:rsidRPr="006B0026">
        <w:rPr>
          <w:rFonts w:cstheme="minorHAnsi"/>
          <w:sz w:val="24"/>
          <w:szCs w:val="24"/>
        </w:rPr>
        <w:noBreakHyphen/>
      </w:r>
      <w:r w:rsidRPr="006B0026">
        <w:rPr>
          <w:rFonts w:eastAsia="Arial" w:cstheme="minorHAnsi"/>
          <w:sz w:val="24"/>
          <w:szCs w:val="24"/>
        </w:rPr>
        <w:noBreakHyphen/>
        <w:t xml:space="preserve">   must have at least 6 credits applicable to graduation</w:t>
      </w:r>
    </w:p>
    <w:p w14:paraId="473BC989" w14:textId="7EC22660" w:rsidR="00666CD1" w:rsidRPr="006B0026"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cstheme="minorHAnsi"/>
          <w:sz w:val="24"/>
          <w:szCs w:val="24"/>
        </w:rPr>
      </w:pPr>
      <w:r w:rsidRPr="006B0026">
        <w:rPr>
          <w:rFonts w:eastAsia="Arial" w:cstheme="minorHAnsi"/>
          <w:sz w:val="24"/>
          <w:szCs w:val="24"/>
        </w:rPr>
        <w:t xml:space="preserve">  10th to 11th Grade </w:t>
      </w:r>
      <w:r w:rsidRPr="006B0026">
        <w:rPr>
          <w:rFonts w:cstheme="minorHAnsi"/>
          <w:sz w:val="24"/>
          <w:szCs w:val="24"/>
        </w:rPr>
        <w:noBreakHyphen/>
      </w:r>
      <w:r w:rsidRPr="006B0026">
        <w:rPr>
          <w:rFonts w:eastAsia="Arial" w:cstheme="minorHAnsi"/>
          <w:sz w:val="24"/>
          <w:szCs w:val="24"/>
        </w:rPr>
        <w:noBreakHyphen/>
        <w:t xml:space="preserve">   must have at least 14 </w:t>
      </w:r>
      <w:r w:rsidR="006B0026">
        <w:rPr>
          <w:rFonts w:eastAsia="Arial" w:cstheme="minorHAnsi"/>
          <w:sz w:val="24"/>
          <w:szCs w:val="24"/>
        </w:rPr>
        <w:t>cr</w:t>
      </w:r>
      <w:r w:rsidR="00E1474A">
        <w:rPr>
          <w:rFonts w:eastAsia="Arial" w:cstheme="minorHAnsi"/>
          <w:sz w:val="24"/>
          <w:szCs w:val="24"/>
        </w:rPr>
        <w:t>edits</w:t>
      </w:r>
      <w:r w:rsidRPr="006B0026">
        <w:rPr>
          <w:rFonts w:eastAsia="Arial" w:cstheme="minorHAnsi"/>
          <w:sz w:val="24"/>
          <w:szCs w:val="24"/>
        </w:rPr>
        <w:t xml:space="preserve"> applicable to graduation</w:t>
      </w:r>
    </w:p>
    <w:p w14:paraId="5BAF6AF4" w14:textId="22259C5D" w:rsidR="00666CD1" w:rsidRPr="006B0026"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ind w:left="576"/>
        <w:rPr>
          <w:rFonts w:eastAsia="Arial" w:cstheme="minorHAnsi"/>
          <w:sz w:val="24"/>
          <w:szCs w:val="24"/>
        </w:rPr>
      </w:pPr>
      <w:r w:rsidRPr="006B0026">
        <w:rPr>
          <w:rFonts w:eastAsia="Arial" w:cstheme="minorHAnsi"/>
          <w:sz w:val="24"/>
          <w:szCs w:val="24"/>
        </w:rPr>
        <w:t xml:space="preserve">  11th to 12th Grade </w:t>
      </w:r>
      <w:r w:rsidRPr="006B0026">
        <w:rPr>
          <w:rFonts w:cstheme="minorHAnsi"/>
          <w:sz w:val="24"/>
          <w:szCs w:val="24"/>
        </w:rPr>
        <w:noBreakHyphen/>
      </w:r>
      <w:r w:rsidRPr="006B0026">
        <w:rPr>
          <w:rFonts w:eastAsia="Arial" w:cstheme="minorHAnsi"/>
          <w:sz w:val="24"/>
          <w:szCs w:val="24"/>
        </w:rPr>
        <w:noBreakHyphen/>
        <w:t xml:space="preserve">   must have at least 20 </w:t>
      </w:r>
      <w:r w:rsidR="00E1474A">
        <w:rPr>
          <w:rFonts w:eastAsia="Arial" w:cstheme="minorHAnsi"/>
          <w:sz w:val="24"/>
          <w:szCs w:val="24"/>
        </w:rPr>
        <w:t>credits applicable to graduation</w:t>
      </w:r>
    </w:p>
    <w:p w14:paraId="0F66C600"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04DCC399"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0A7AB167"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7EAC3EEA"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7C3F64F3"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49C9D699"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63E968B9" w14:textId="77777777" w:rsidR="00C85611" w:rsidRDefault="00C8561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caps/>
          <w:sz w:val="28"/>
          <w:szCs w:val="28"/>
          <w:u w:val="single"/>
        </w:rPr>
      </w:pPr>
    </w:p>
    <w:p w14:paraId="73A6F8D7" w14:textId="5F3A8ABD" w:rsidR="00666CD1" w:rsidRPr="00A12F9C"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cstheme="minorHAnsi"/>
          <w:b/>
          <w:bCs/>
          <w:caps/>
          <w:sz w:val="28"/>
          <w:szCs w:val="28"/>
          <w:u w:val="single"/>
        </w:rPr>
      </w:pPr>
      <w:r w:rsidRPr="00A12F9C">
        <w:rPr>
          <w:rFonts w:eastAsia="Arial" w:cstheme="minorHAnsi"/>
          <w:b/>
          <w:bCs/>
          <w:caps/>
          <w:sz w:val="28"/>
          <w:szCs w:val="28"/>
          <w:u w:val="single"/>
        </w:rPr>
        <w:t>Graduation Requirements</w:t>
      </w:r>
    </w:p>
    <w:p w14:paraId="4AA2487B" w14:textId="4C1076F4"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Students must earn 26 credits to graduate.  The requirements for 20</w:t>
      </w:r>
      <w:r w:rsidR="009C53C5" w:rsidRPr="00944DBB">
        <w:rPr>
          <w:rFonts w:eastAsia="Arial" w:cstheme="minorHAnsi"/>
          <w:sz w:val="24"/>
          <w:szCs w:val="24"/>
        </w:rPr>
        <w:t>23</w:t>
      </w:r>
      <w:r w:rsidRPr="00944DBB">
        <w:rPr>
          <w:rFonts w:eastAsia="Arial" w:cstheme="minorHAnsi"/>
          <w:sz w:val="24"/>
          <w:szCs w:val="24"/>
        </w:rPr>
        <w:t xml:space="preserve"> graduates are:</w:t>
      </w:r>
    </w:p>
    <w:p w14:paraId="4EC38354" w14:textId="2103E927" w:rsidR="00666CD1" w:rsidRPr="00944DBB" w:rsidRDefault="00903E5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i/>
          <w:sz w:val="24"/>
          <w:szCs w:val="24"/>
        </w:rPr>
      </w:pPr>
      <w:r>
        <w:rPr>
          <w:rFonts w:eastAsia="Arial" w:cstheme="minorHAnsi"/>
          <w:noProof/>
          <w:sz w:val="24"/>
          <w:szCs w:val="24"/>
        </w:rPr>
        <mc:AlternateContent>
          <mc:Choice Requires="wps">
            <w:drawing>
              <wp:anchor distT="0" distB="0" distL="114300" distR="114300" simplePos="0" relativeHeight="251658257" behindDoc="0" locked="0" layoutInCell="1" allowOverlap="1" wp14:anchorId="1CA771A9" wp14:editId="61A94485">
                <wp:simplePos x="0" y="0"/>
                <wp:positionH relativeFrom="column">
                  <wp:posOffset>3228975</wp:posOffset>
                </wp:positionH>
                <wp:positionV relativeFrom="paragraph">
                  <wp:posOffset>227965</wp:posOffset>
                </wp:positionV>
                <wp:extent cx="3372928" cy="304512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3372928" cy="3045125"/>
                        </a:xfrm>
                        <a:prstGeom prst="rect">
                          <a:avLst/>
                        </a:prstGeom>
                        <a:solidFill>
                          <a:schemeClr val="lt1"/>
                        </a:solidFill>
                        <a:ln w="6350">
                          <a:noFill/>
                        </a:ln>
                      </wps:spPr>
                      <wps:txbx>
                        <w:txbxContent>
                          <w:p w14:paraId="02BD111D" w14:textId="77777777" w:rsidR="00574F28" w:rsidRPr="00574F28" w:rsidRDefault="00574F28" w:rsidP="00574F28">
                            <w:pPr>
                              <w:rPr>
                                <w:i/>
                                <w:sz w:val="24"/>
                                <w:szCs w:val="24"/>
                              </w:rPr>
                            </w:pPr>
                            <w:r w:rsidRPr="00574F28">
                              <w:rPr>
                                <w:i/>
                                <w:iCs/>
                                <w:sz w:val="24"/>
                                <w:szCs w:val="24"/>
                              </w:rPr>
                              <w:t>Requirements for Non-CTE:</w:t>
                            </w:r>
                          </w:p>
                          <w:p w14:paraId="2A46265B" w14:textId="77777777" w:rsidR="00574F28" w:rsidRPr="00574F28" w:rsidRDefault="00574F28" w:rsidP="00574F28">
                            <w:pPr>
                              <w:rPr>
                                <w:sz w:val="24"/>
                                <w:szCs w:val="24"/>
                              </w:rPr>
                            </w:pPr>
                            <w:r w:rsidRPr="00574F28">
                              <w:rPr>
                                <w:sz w:val="24"/>
                                <w:szCs w:val="24"/>
                              </w:rPr>
                              <w:t>English 4 credits</w:t>
                            </w:r>
                          </w:p>
                          <w:p w14:paraId="603A39F7" w14:textId="77777777" w:rsidR="00574F28" w:rsidRPr="00574F28" w:rsidRDefault="00574F28" w:rsidP="00574F28">
                            <w:pPr>
                              <w:rPr>
                                <w:sz w:val="24"/>
                                <w:szCs w:val="24"/>
                              </w:rPr>
                            </w:pPr>
                            <w:r w:rsidRPr="00574F28">
                              <w:rPr>
                                <w:sz w:val="24"/>
                                <w:szCs w:val="24"/>
                              </w:rPr>
                              <w:t>Health   1 credit</w:t>
                            </w:r>
                          </w:p>
                          <w:p w14:paraId="34CE9F75" w14:textId="77777777" w:rsidR="00574F28" w:rsidRPr="00574F28" w:rsidRDefault="00574F28" w:rsidP="00574F28">
                            <w:pPr>
                              <w:rPr>
                                <w:sz w:val="24"/>
                                <w:szCs w:val="24"/>
                              </w:rPr>
                            </w:pPr>
                            <w:r w:rsidRPr="00574F28">
                              <w:rPr>
                                <w:sz w:val="24"/>
                                <w:szCs w:val="24"/>
                              </w:rPr>
                              <w:t>Math   4 credits</w:t>
                            </w:r>
                          </w:p>
                          <w:p w14:paraId="75C82677" w14:textId="77777777" w:rsidR="00574F28" w:rsidRPr="00574F28" w:rsidRDefault="00574F28" w:rsidP="00574F28">
                            <w:pPr>
                              <w:rPr>
                                <w:sz w:val="24"/>
                                <w:szCs w:val="24"/>
                              </w:rPr>
                            </w:pPr>
                            <w:r w:rsidRPr="00574F28">
                              <w:rPr>
                                <w:sz w:val="24"/>
                                <w:szCs w:val="24"/>
                              </w:rPr>
                              <w:t>Science   4 credits</w:t>
                            </w:r>
                          </w:p>
                          <w:p w14:paraId="1A7890B4" w14:textId="3DA08A22" w:rsidR="00574F28" w:rsidRPr="00574F28" w:rsidRDefault="00574F28" w:rsidP="00574F28">
                            <w:pPr>
                              <w:rPr>
                                <w:sz w:val="24"/>
                                <w:szCs w:val="24"/>
                              </w:rPr>
                            </w:pPr>
                            <w:r w:rsidRPr="00574F28">
                              <w:rPr>
                                <w:sz w:val="24"/>
                                <w:szCs w:val="24"/>
                              </w:rPr>
                              <w:t>Fine Arts or Related Arts</w:t>
                            </w:r>
                            <w:r w:rsidR="00B508E6" w:rsidRPr="00574F28">
                              <w:rPr>
                                <w:sz w:val="24"/>
                                <w:szCs w:val="24"/>
                              </w:rPr>
                              <w:t>* 1</w:t>
                            </w:r>
                            <w:r w:rsidRPr="00574F28">
                              <w:rPr>
                                <w:sz w:val="24"/>
                                <w:szCs w:val="24"/>
                              </w:rPr>
                              <w:t xml:space="preserve"> credit  </w:t>
                            </w:r>
                          </w:p>
                          <w:p w14:paraId="1E540B68" w14:textId="77777777" w:rsidR="00574F28" w:rsidRPr="00574F28" w:rsidRDefault="00574F28" w:rsidP="00574F28">
                            <w:pPr>
                              <w:rPr>
                                <w:sz w:val="24"/>
                                <w:szCs w:val="24"/>
                              </w:rPr>
                            </w:pPr>
                            <w:r w:rsidRPr="00574F28">
                              <w:rPr>
                                <w:sz w:val="24"/>
                                <w:szCs w:val="24"/>
                              </w:rPr>
                              <w:t>Social Studies 4 credits</w:t>
                            </w:r>
                          </w:p>
                          <w:p w14:paraId="1946493C" w14:textId="77777777" w:rsidR="00574F28" w:rsidRPr="00574F28" w:rsidRDefault="00574F28" w:rsidP="00574F28">
                            <w:pPr>
                              <w:rPr>
                                <w:sz w:val="24"/>
                                <w:szCs w:val="24"/>
                              </w:rPr>
                            </w:pPr>
                            <w:r w:rsidRPr="00574F28">
                              <w:rPr>
                                <w:sz w:val="24"/>
                                <w:szCs w:val="24"/>
                              </w:rPr>
                              <w:t xml:space="preserve">Physical Education   1 credit  </w:t>
                            </w:r>
                          </w:p>
                          <w:p w14:paraId="38743BF8" w14:textId="0E12A6F8" w:rsidR="00574F28" w:rsidRPr="00574F28" w:rsidRDefault="00903E51" w:rsidP="00574F28">
                            <w:pPr>
                              <w:rPr>
                                <w:sz w:val="24"/>
                                <w:szCs w:val="24"/>
                              </w:rPr>
                            </w:pPr>
                            <w:r>
                              <w:rPr>
                                <w:rFonts w:eastAsia="Arial" w:cstheme="minorHAnsi"/>
                                <w:sz w:val="24"/>
                                <w:szCs w:val="24"/>
                              </w:rPr>
                              <w:t>PEP (Personal Education Plan)</w:t>
                            </w:r>
                            <w:r w:rsidR="001E5E82">
                              <w:rPr>
                                <w:rFonts w:eastAsia="Arial" w:cstheme="minorHAnsi"/>
                                <w:sz w:val="24"/>
                                <w:szCs w:val="24"/>
                              </w:rPr>
                              <w:t xml:space="preserve">/ </w:t>
                            </w:r>
                            <w:r w:rsidR="00F65DE7">
                              <w:rPr>
                                <w:rFonts w:eastAsia="Arial" w:cstheme="minorHAnsi"/>
                                <w:sz w:val="24"/>
                                <w:szCs w:val="24"/>
                              </w:rPr>
                              <w:t>Advisory</w:t>
                            </w:r>
                            <w:r w:rsidRPr="00944DBB">
                              <w:rPr>
                                <w:rFonts w:eastAsia="Arial" w:cstheme="minorHAnsi"/>
                                <w:sz w:val="24"/>
                                <w:szCs w:val="24"/>
                              </w:rPr>
                              <w:t xml:space="preserve"> </w:t>
                            </w:r>
                            <w:r w:rsidR="00574F28" w:rsidRPr="00574F28">
                              <w:rPr>
                                <w:sz w:val="24"/>
                                <w:szCs w:val="24"/>
                              </w:rPr>
                              <w:t>1 credit</w:t>
                            </w:r>
                          </w:p>
                          <w:p w14:paraId="5E2D6345" w14:textId="1685FECD" w:rsidR="00574F28" w:rsidRPr="00574F28" w:rsidRDefault="00DE6096" w:rsidP="00574F28">
                            <w:pPr>
                              <w:rPr>
                                <w:sz w:val="24"/>
                                <w:szCs w:val="24"/>
                              </w:rPr>
                            </w:pPr>
                            <w:r w:rsidRPr="00574F28">
                              <w:rPr>
                                <w:sz w:val="24"/>
                                <w:szCs w:val="24"/>
                              </w:rPr>
                              <w:t>Technology 1</w:t>
                            </w:r>
                            <w:r w:rsidR="00574F28" w:rsidRPr="00574F28">
                              <w:rPr>
                                <w:sz w:val="24"/>
                                <w:szCs w:val="24"/>
                              </w:rPr>
                              <w:t xml:space="preserve"> credit  </w:t>
                            </w:r>
                          </w:p>
                          <w:p w14:paraId="0DAF25CF" w14:textId="77777777" w:rsidR="00574F28" w:rsidRDefault="00574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771A9" id="Text Box 23" o:spid="_x0000_s1037" type="#_x0000_t202" style="position:absolute;margin-left:254.25pt;margin-top:17.95pt;width:265.6pt;height:239.75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" fillcolor="white [3201]" stroked="f" strokeweight=".5pt">
                <v:textbox>
                  <w:txbxContent>
                    <w:p w14:paraId="02BD111D" w14:textId="77777777" w:rsidR="00574F28" w:rsidRPr="00574F28" w:rsidRDefault="00574F28" w:rsidP="00574F28">
                      <w:pPr>
                        <w:rPr>
                          <w:i/>
                          <w:sz w:val="24"/>
                          <w:szCs w:val="24"/>
                        </w:rPr>
                      </w:pPr>
                      <w:r w:rsidRPr="00574F28">
                        <w:rPr>
                          <w:i/>
                          <w:iCs/>
                          <w:sz w:val="24"/>
                          <w:szCs w:val="24"/>
                        </w:rPr>
                        <w:t>Requirements for Non-CTE:</w:t>
                      </w:r>
                    </w:p>
                    <w:p w14:paraId="2A46265B" w14:textId="77777777" w:rsidR="00574F28" w:rsidRPr="00574F28" w:rsidRDefault="00574F28" w:rsidP="00574F28">
                      <w:pPr>
                        <w:rPr>
                          <w:sz w:val="24"/>
                          <w:szCs w:val="24"/>
                        </w:rPr>
                      </w:pPr>
                      <w:r w:rsidRPr="00574F28">
                        <w:rPr>
                          <w:sz w:val="24"/>
                          <w:szCs w:val="24"/>
                        </w:rPr>
                        <w:t>English 4 credits</w:t>
                      </w:r>
                    </w:p>
                    <w:p w14:paraId="603A39F7" w14:textId="77777777" w:rsidR="00574F28" w:rsidRPr="00574F28" w:rsidRDefault="00574F28" w:rsidP="00574F28">
                      <w:pPr>
                        <w:rPr>
                          <w:sz w:val="24"/>
                          <w:szCs w:val="24"/>
                        </w:rPr>
                      </w:pPr>
                      <w:r w:rsidRPr="00574F28">
                        <w:rPr>
                          <w:sz w:val="24"/>
                          <w:szCs w:val="24"/>
                        </w:rPr>
                        <w:t>Health   1 credit</w:t>
                      </w:r>
                    </w:p>
                    <w:p w14:paraId="34CE9F75" w14:textId="77777777" w:rsidR="00574F28" w:rsidRPr="00574F28" w:rsidRDefault="00574F28" w:rsidP="00574F28">
                      <w:pPr>
                        <w:rPr>
                          <w:sz w:val="24"/>
                          <w:szCs w:val="24"/>
                        </w:rPr>
                      </w:pPr>
                      <w:r w:rsidRPr="00574F28">
                        <w:rPr>
                          <w:sz w:val="24"/>
                          <w:szCs w:val="24"/>
                        </w:rPr>
                        <w:t>Math   4 credits</w:t>
                      </w:r>
                    </w:p>
                    <w:p w14:paraId="75C82677" w14:textId="77777777" w:rsidR="00574F28" w:rsidRPr="00574F28" w:rsidRDefault="00574F28" w:rsidP="00574F28">
                      <w:pPr>
                        <w:rPr>
                          <w:sz w:val="24"/>
                          <w:szCs w:val="24"/>
                        </w:rPr>
                      </w:pPr>
                      <w:r w:rsidRPr="00574F28">
                        <w:rPr>
                          <w:sz w:val="24"/>
                          <w:szCs w:val="24"/>
                        </w:rPr>
                        <w:t>Science   4 credits</w:t>
                      </w:r>
                    </w:p>
                    <w:p w14:paraId="1A7890B4" w14:textId="3DA08A22" w:rsidR="00574F28" w:rsidRPr="00574F28" w:rsidRDefault="00574F28" w:rsidP="00574F28">
                      <w:pPr>
                        <w:rPr>
                          <w:sz w:val="24"/>
                          <w:szCs w:val="24"/>
                        </w:rPr>
                      </w:pPr>
                      <w:r w:rsidRPr="00574F28">
                        <w:rPr>
                          <w:sz w:val="24"/>
                          <w:szCs w:val="24"/>
                        </w:rPr>
                        <w:t>Fine Arts or Related Arts</w:t>
                      </w:r>
                      <w:r w:rsidR="00B508E6" w:rsidRPr="00574F28">
                        <w:rPr>
                          <w:sz w:val="24"/>
                          <w:szCs w:val="24"/>
                        </w:rPr>
                        <w:t>* 1</w:t>
                      </w:r>
                      <w:r w:rsidRPr="00574F28">
                        <w:rPr>
                          <w:sz w:val="24"/>
                          <w:szCs w:val="24"/>
                        </w:rPr>
                        <w:t xml:space="preserve"> credit  </w:t>
                      </w:r>
                    </w:p>
                    <w:p w14:paraId="1E540B68" w14:textId="77777777" w:rsidR="00574F28" w:rsidRPr="00574F28" w:rsidRDefault="00574F28" w:rsidP="00574F28">
                      <w:pPr>
                        <w:rPr>
                          <w:sz w:val="24"/>
                          <w:szCs w:val="24"/>
                        </w:rPr>
                      </w:pPr>
                      <w:r w:rsidRPr="00574F28">
                        <w:rPr>
                          <w:sz w:val="24"/>
                          <w:szCs w:val="24"/>
                        </w:rPr>
                        <w:t>Social Studies 4 credits</w:t>
                      </w:r>
                    </w:p>
                    <w:p w14:paraId="1946493C" w14:textId="77777777" w:rsidR="00574F28" w:rsidRPr="00574F28" w:rsidRDefault="00574F28" w:rsidP="00574F28">
                      <w:pPr>
                        <w:rPr>
                          <w:sz w:val="24"/>
                          <w:szCs w:val="24"/>
                        </w:rPr>
                      </w:pPr>
                      <w:r w:rsidRPr="00574F28">
                        <w:rPr>
                          <w:sz w:val="24"/>
                          <w:szCs w:val="24"/>
                        </w:rPr>
                        <w:t xml:space="preserve">Physical Education   1 credit  </w:t>
                      </w:r>
                    </w:p>
                    <w:p w14:paraId="38743BF8" w14:textId="0E12A6F8" w:rsidR="00574F28" w:rsidRPr="00574F28" w:rsidRDefault="00903E51" w:rsidP="00574F28">
                      <w:pPr>
                        <w:rPr>
                          <w:sz w:val="24"/>
                          <w:szCs w:val="24"/>
                        </w:rPr>
                      </w:pPr>
                      <w:r>
                        <w:rPr>
                          <w:rFonts w:eastAsia="Arial" w:cstheme="minorHAnsi"/>
                          <w:sz w:val="24"/>
                          <w:szCs w:val="24"/>
                        </w:rPr>
                        <w:t>PEP (Personal Education Plan)</w:t>
                      </w:r>
                      <w:r w:rsidR="001E5E82">
                        <w:rPr>
                          <w:rFonts w:eastAsia="Arial" w:cstheme="minorHAnsi"/>
                          <w:sz w:val="24"/>
                          <w:szCs w:val="24"/>
                        </w:rPr>
                        <w:t xml:space="preserve">/ </w:t>
                      </w:r>
                      <w:r w:rsidR="00F65DE7">
                        <w:rPr>
                          <w:rFonts w:eastAsia="Arial" w:cstheme="minorHAnsi"/>
                          <w:sz w:val="24"/>
                          <w:szCs w:val="24"/>
                        </w:rPr>
                        <w:t>Advisory</w:t>
                      </w:r>
                      <w:r w:rsidRPr="00944DBB">
                        <w:rPr>
                          <w:rFonts w:eastAsia="Arial" w:cstheme="minorHAnsi"/>
                          <w:sz w:val="24"/>
                          <w:szCs w:val="24"/>
                        </w:rPr>
                        <w:t xml:space="preserve"> </w:t>
                      </w:r>
                      <w:r w:rsidR="00574F28" w:rsidRPr="00574F28">
                        <w:rPr>
                          <w:sz w:val="24"/>
                          <w:szCs w:val="24"/>
                        </w:rPr>
                        <w:t>1 credit</w:t>
                      </w:r>
                    </w:p>
                    <w:p w14:paraId="5E2D6345" w14:textId="1685FECD" w:rsidR="00574F28" w:rsidRPr="00574F28" w:rsidRDefault="00DE6096" w:rsidP="00574F28">
                      <w:pPr>
                        <w:rPr>
                          <w:sz w:val="24"/>
                          <w:szCs w:val="24"/>
                        </w:rPr>
                      </w:pPr>
                      <w:r w:rsidRPr="00574F28">
                        <w:rPr>
                          <w:sz w:val="24"/>
                          <w:szCs w:val="24"/>
                        </w:rPr>
                        <w:t>Technology 1</w:t>
                      </w:r>
                      <w:r w:rsidR="00574F28" w:rsidRPr="00574F28">
                        <w:rPr>
                          <w:sz w:val="24"/>
                          <w:szCs w:val="24"/>
                        </w:rPr>
                        <w:t xml:space="preserve"> credit  </w:t>
                      </w:r>
                    </w:p>
                    <w:p w14:paraId="0DAF25CF" w14:textId="77777777" w:rsidR="00574F28" w:rsidRDefault="00574F28"/>
                  </w:txbxContent>
                </v:textbox>
              </v:shape>
            </w:pict>
          </mc:Fallback>
        </mc:AlternateContent>
      </w:r>
      <w:r w:rsidR="00666CD1" w:rsidRPr="00944DBB">
        <w:rPr>
          <w:rFonts w:cstheme="minorHAnsi"/>
          <w:sz w:val="24"/>
          <w:szCs w:val="24"/>
        </w:rPr>
        <w:tab/>
      </w:r>
      <w:r w:rsidR="00666CD1" w:rsidRPr="00944DBB">
        <w:rPr>
          <w:rFonts w:cstheme="minorHAnsi"/>
          <w:sz w:val="24"/>
          <w:szCs w:val="24"/>
        </w:rPr>
        <w:tab/>
      </w:r>
      <w:r w:rsidR="00666CD1" w:rsidRPr="00944DBB">
        <w:rPr>
          <w:rFonts w:cstheme="minorHAnsi"/>
          <w:sz w:val="24"/>
          <w:szCs w:val="24"/>
        </w:rPr>
        <w:tab/>
      </w:r>
      <w:r w:rsidR="00666CD1" w:rsidRPr="00944DBB">
        <w:rPr>
          <w:rFonts w:cstheme="minorHAnsi"/>
          <w:sz w:val="24"/>
          <w:szCs w:val="24"/>
        </w:rPr>
        <w:tab/>
      </w:r>
      <w:r w:rsidR="00666CD1" w:rsidRPr="00944DBB">
        <w:rPr>
          <w:rFonts w:cstheme="minorHAnsi"/>
          <w:i/>
          <w:sz w:val="24"/>
          <w:szCs w:val="24"/>
        </w:rPr>
        <w:tab/>
      </w:r>
      <w:r w:rsidR="00666CD1" w:rsidRPr="00944DBB">
        <w:rPr>
          <w:rFonts w:cstheme="minorHAnsi"/>
          <w:i/>
          <w:sz w:val="24"/>
          <w:szCs w:val="24"/>
        </w:rPr>
        <w:tab/>
      </w:r>
      <w:r w:rsidR="00666CD1" w:rsidRPr="00944DBB">
        <w:rPr>
          <w:rFonts w:eastAsia="Arial" w:cstheme="minorHAnsi"/>
          <w:i/>
          <w:iCs/>
          <w:sz w:val="24"/>
          <w:szCs w:val="24"/>
        </w:rPr>
        <w:t xml:space="preserve">Graduates choose one of two pathways:   CTE or Non-CTE. </w:t>
      </w:r>
    </w:p>
    <w:p w14:paraId="285EA6A5" w14:textId="6750C78A"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i/>
          <w:sz w:val="24"/>
          <w:szCs w:val="24"/>
        </w:rPr>
      </w:pPr>
      <w:r w:rsidRPr="00944DBB">
        <w:rPr>
          <w:rFonts w:eastAsia="Arial" w:cstheme="minorHAnsi"/>
          <w:i/>
          <w:iCs/>
          <w:sz w:val="24"/>
          <w:szCs w:val="24"/>
        </w:rPr>
        <w:t xml:space="preserve">Requirements for CTE:        </w:t>
      </w:r>
    </w:p>
    <w:p w14:paraId="522BC11C" w14:textId="5C0B6558"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 xml:space="preserve">English 4 credits      </w:t>
      </w:r>
    </w:p>
    <w:p w14:paraId="739C3FB6" w14:textId="7CB82834"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Health   1 credit</w:t>
      </w:r>
    </w:p>
    <w:p w14:paraId="4C452293" w14:textId="77777777"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Math   4 credits</w:t>
      </w:r>
    </w:p>
    <w:p w14:paraId="134C4C2E" w14:textId="4C1F1D61"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Science   3 credits</w:t>
      </w:r>
    </w:p>
    <w:p w14:paraId="71132DF7" w14:textId="3DCFBF59"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Fine Arts or Related Arts</w:t>
      </w:r>
      <w:r w:rsidR="00B508E6" w:rsidRPr="00944DBB">
        <w:rPr>
          <w:rFonts w:eastAsia="Arial" w:cstheme="minorHAnsi"/>
          <w:sz w:val="24"/>
          <w:szCs w:val="24"/>
        </w:rPr>
        <w:t>* 1</w:t>
      </w:r>
      <w:r w:rsidRPr="00944DBB">
        <w:rPr>
          <w:rFonts w:eastAsia="Arial" w:cstheme="minorHAnsi"/>
          <w:sz w:val="24"/>
          <w:szCs w:val="24"/>
        </w:rPr>
        <w:t xml:space="preserve"> credit  </w:t>
      </w:r>
    </w:p>
    <w:p w14:paraId="07D751D9" w14:textId="77777777"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Social Studies 4 credits</w:t>
      </w:r>
    </w:p>
    <w:p w14:paraId="6A6BA1B5" w14:textId="77777777" w:rsidR="00666CD1" w:rsidRPr="00944DBB" w:rsidRDefault="00666CD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 xml:space="preserve">Physical Education   1 credit  </w:t>
      </w:r>
    </w:p>
    <w:p w14:paraId="3E279F94" w14:textId="0D7B0AEA" w:rsidR="00666CD1" w:rsidRPr="00944DBB" w:rsidRDefault="00903E51"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Pr>
          <w:rFonts w:eastAsia="Arial" w:cstheme="minorHAnsi"/>
          <w:sz w:val="24"/>
          <w:szCs w:val="24"/>
        </w:rPr>
        <w:t>PEP (Personal Education Plan)</w:t>
      </w:r>
      <w:r w:rsidR="0053539E">
        <w:rPr>
          <w:rFonts w:eastAsia="Arial" w:cstheme="minorHAnsi"/>
          <w:sz w:val="24"/>
          <w:szCs w:val="24"/>
        </w:rPr>
        <w:t>/ Advisory</w:t>
      </w:r>
      <w:r w:rsidR="00666CD1" w:rsidRPr="00944DBB">
        <w:rPr>
          <w:rFonts w:eastAsia="Arial" w:cstheme="minorHAnsi"/>
          <w:sz w:val="24"/>
          <w:szCs w:val="24"/>
        </w:rPr>
        <w:t xml:space="preserve"> 1 credit</w:t>
      </w:r>
    </w:p>
    <w:p w14:paraId="1121D027" w14:textId="45303A18" w:rsidR="00666CD1" w:rsidRPr="00944DBB" w:rsidRDefault="00DE6096"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44DBB">
        <w:rPr>
          <w:rFonts w:eastAsia="Arial" w:cstheme="minorHAnsi"/>
          <w:sz w:val="24"/>
          <w:szCs w:val="24"/>
        </w:rPr>
        <w:t>Technology 1</w:t>
      </w:r>
      <w:r w:rsidR="00666CD1" w:rsidRPr="00944DBB">
        <w:rPr>
          <w:rFonts w:eastAsia="Arial" w:cstheme="minorHAnsi"/>
          <w:sz w:val="24"/>
          <w:szCs w:val="24"/>
        </w:rPr>
        <w:t xml:space="preserve"> credit  </w:t>
      </w:r>
    </w:p>
    <w:p w14:paraId="593B2469" w14:textId="1DD3A4F9" w:rsidR="00666CD1" w:rsidRPr="00944DBB" w:rsidRDefault="005E6985"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sidR="00666CD1" w:rsidRPr="00944DBB">
        <w:rPr>
          <w:rFonts w:eastAsia="Arial" w:cstheme="minorHAnsi"/>
          <w:sz w:val="24"/>
          <w:szCs w:val="24"/>
        </w:rPr>
        <w:t>Electives 4 credits</w:t>
      </w:r>
    </w:p>
    <w:p w14:paraId="4CF0AB7B" w14:textId="7F7BE19B" w:rsidR="00666CD1" w:rsidRPr="00944DBB" w:rsidRDefault="005E6985"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r>
      <w:r w:rsidR="00666CD1" w:rsidRPr="00944DBB">
        <w:rPr>
          <w:rFonts w:eastAsia="Arial" w:cstheme="minorHAnsi"/>
          <w:sz w:val="24"/>
          <w:szCs w:val="24"/>
        </w:rPr>
        <w:t xml:space="preserve">Program of Study   4 credits  </w:t>
      </w:r>
    </w:p>
    <w:p w14:paraId="47020920" w14:textId="77777777" w:rsidR="00653040" w:rsidRPr="0045523C" w:rsidRDefault="00653040" w:rsidP="0065304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13AE99A5">
        <w:rPr>
          <w:rFonts w:ascii="Arial" w:eastAsia="Arial" w:hAnsi="Arial" w:cs="Arial"/>
          <w:sz w:val="26"/>
          <w:szCs w:val="26"/>
        </w:rPr>
        <w:t>*</w:t>
      </w:r>
      <w:r w:rsidRPr="0045523C">
        <w:rPr>
          <w:rFonts w:eastAsia="Arial" w:cstheme="minorHAnsi"/>
          <w:sz w:val="24"/>
          <w:szCs w:val="24"/>
        </w:rPr>
        <w:t xml:space="preserve">Fine Arts or Related Arts include Band, Choir, Art, Theater, and Dance </w:t>
      </w:r>
    </w:p>
    <w:p w14:paraId="3424E179" w14:textId="77777777" w:rsidR="00653040" w:rsidRPr="0045523C" w:rsidRDefault="00653040" w:rsidP="0065304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i/>
          <w:iCs/>
          <w:sz w:val="24"/>
          <w:szCs w:val="24"/>
        </w:rPr>
      </w:pPr>
      <w:r w:rsidRPr="0045523C">
        <w:rPr>
          <w:rFonts w:eastAsia="Arial" w:cstheme="minorHAnsi"/>
          <w:i/>
          <w:iCs/>
          <w:sz w:val="24"/>
          <w:szCs w:val="24"/>
        </w:rPr>
        <w:t>All West Virginia High School students shall be fully enrolled in a full day of high school and/or college credit bearing courses.</w:t>
      </w:r>
    </w:p>
    <w:p w14:paraId="51519544" w14:textId="77777777" w:rsidR="00D47C99" w:rsidRDefault="00D47C99" w:rsidP="00260C2B">
      <w:pPr>
        <w:shd w:val="clear" w:color="auto" w:fill="FFFFFF"/>
        <w:jc w:val="center"/>
        <w:rPr>
          <w:rFonts w:eastAsia="Arial" w:cstheme="minorHAnsi"/>
          <w:b/>
          <w:bCs/>
          <w:sz w:val="26"/>
          <w:szCs w:val="26"/>
          <w:u w:val="single"/>
        </w:rPr>
      </w:pPr>
    </w:p>
    <w:p w14:paraId="483563DD" w14:textId="451F000C" w:rsidR="00260C2B" w:rsidRPr="00A12F9C" w:rsidRDefault="00260C2B" w:rsidP="00260C2B">
      <w:pPr>
        <w:shd w:val="clear" w:color="auto" w:fill="FFFFFF"/>
        <w:jc w:val="center"/>
        <w:rPr>
          <w:rFonts w:cstheme="minorHAnsi"/>
          <w:b/>
          <w:bCs/>
          <w:sz w:val="28"/>
          <w:szCs w:val="28"/>
          <w:u w:val="single"/>
        </w:rPr>
      </w:pPr>
      <w:r w:rsidRPr="00A12F9C">
        <w:rPr>
          <w:rFonts w:eastAsia="Arial" w:cstheme="minorHAnsi"/>
          <w:b/>
          <w:bCs/>
          <w:sz w:val="28"/>
          <w:szCs w:val="28"/>
          <w:u w:val="single"/>
        </w:rPr>
        <w:t>COUNSELING DEPARTMENT</w:t>
      </w:r>
    </w:p>
    <w:p w14:paraId="48345DAC" w14:textId="18D736AD" w:rsidR="00260C2B" w:rsidRPr="0045523C" w:rsidRDefault="00260C2B" w:rsidP="00260C2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45523C">
        <w:rPr>
          <w:rFonts w:eastAsia="Arial" w:cstheme="minorHAnsi"/>
          <w:sz w:val="24"/>
          <w:szCs w:val="24"/>
        </w:rPr>
        <w:t>The Counseling Departments of Randolph County Schools use a Multi-Tiered System of Support (MTSS</w:t>
      </w:r>
      <w:proofErr w:type="gramStart"/>
      <w:r w:rsidRPr="0045523C">
        <w:rPr>
          <w:rFonts w:eastAsia="Arial" w:cstheme="minorHAnsi"/>
          <w:sz w:val="24"/>
          <w:szCs w:val="24"/>
        </w:rPr>
        <w:t>)</w:t>
      </w:r>
      <w:proofErr w:type="gramEnd"/>
      <w:r w:rsidRPr="0045523C">
        <w:rPr>
          <w:rFonts w:eastAsia="Arial" w:cstheme="minorHAnsi"/>
          <w:sz w:val="24"/>
          <w:szCs w:val="24"/>
        </w:rPr>
        <w:t xml:space="preserve"> and </w:t>
      </w:r>
      <w:r w:rsidR="0061023E">
        <w:rPr>
          <w:rFonts w:eastAsia="Arial" w:cstheme="minorHAnsi"/>
          <w:sz w:val="24"/>
          <w:szCs w:val="24"/>
        </w:rPr>
        <w:t>each has</w:t>
      </w:r>
      <w:r w:rsidRPr="0045523C">
        <w:rPr>
          <w:rFonts w:eastAsia="Arial" w:cstheme="minorHAnsi"/>
          <w:sz w:val="24"/>
          <w:szCs w:val="24"/>
        </w:rPr>
        <w:t xml:space="preserve"> developed a Comprehensive School Counseling Plan (CSCP) to help students and teachers in academic</w:t>
      </w:r>
      <w:r w:rsidR="006958A7">
        <w:rPr>
          <w:rFonts w:eastAsia="Arial" w:cstheme="minorHAnsi"/>
          <w:sz w:val="24"/>
          <w:szCs w:val="24"/>
        </w:rPr>
        <w:t>,</w:t>
      </w:r>
      <w:r w:rsidRPr="0045523C">
        <w:rPr>
          <w:rFonts w:eastAsia="Arial" w:cstheme="minorHAnsi"/>
          <w:sz w:val="24"/>
          <w:szCs w:val="24"/>
        </w:rPr>
        <w:t xml:space="preserve"> as well as wellness counseling</w:t>
      </w:r>
      <w:r w:rsidR="006958A7">
        <w:rPr>
          <w:rFonts w:eastAsia="Arial" w:cstheme="minorHAnsi"/>
          <w:sz w:val="24"/>
          <w:szCs w:val="24"/>
        </w:rPr>
        <w:t>,</w:t>
      </w:r>
      <w:r w:rsidRPr="0045523C">
        <w:rPr>
          <w:rFonts w:eastAsia="Arial" w:cstheme="minorHAnsi"/>
          <w:sz w:val="24"/>
          <w:szCs w:val="24"/>
        </w:rPr>
        <w:t xml:space="preserve"> and </w:t>
      </w:r>
      <w:r w:rsidR="00E07F20">
        <w:rPr>
          <w:rFonts w:eastAsia="Arial" w:cstheme="minorHAnsi"/>
          <w:sz w:val="24"/>
          <w:szCs w:val="24"/>
        </w:rPr>
        <w:t xml:space="preserve">to </w:t>
      </w:r>
      <w:r w:rsidRPr="0045523C">
        <w:rPr>
          <w:rFonts w:eastAsia="Arial" w:cstheme="minorHAnsi"/>
          <w:sz w:val="24"/>
          <w:szCs w:val="24"/>
        </w:rPr>
        <w:t>provide</w:t>
      </w:r>
      <w:r w:rsidR="006958A7">
        <w:rPr>
          <w:rFonts w:eastAsia="Arial" w:cstheme="minorHAnsi"/>
          <w:sz w:val="24"/>
          <w:szCs w:val="24"/>
        </w:rPr>
        <w:t xml:space="preserve"> assistance</w:t>
      </w:r>
      <w:r w:rsidRPr="0045523C">
        <w:rPr>
          <w:rFonts w:eastAsia="Arial" w:cstheme="minorHAnsi"/>
          <w:sz w:val="24"/>
          <w:szCs w:val="24"/>
        </w:rPr>
        <w:t xml:space="preserve"> for all middle and high school students.  In addition, counselors are available to assist and advise </w:t>
      </w:r>
      <w:r w:rsidRPr="0045523C">
        <w:rPr>
          <w:rFonts w:eastAsia="Arial" w:cstheme="minorHAnsi"/>
          <w:sz w:val="24"/>
          <w:szCs w:val="24"/>
        </w:rPr>
        <w:lastRenderedPageBreak/>
        <w:t xml:space="preserve">each student </w:t>
      </w:r>
      <w:r w:rsidR="009A6EF2">
        <w:rPr>
          <w:rFonts w:eastAsia="Arial" w:cstheme="minorHAnsi"/>
          <w:sz w:val="24"/>
          <w:szCs w:val="24"/>
        </w:rPr>
        <w:t>regarding</w:t>
      </w:r>
      <w:r w:rsidRPr="0045523C">
        <w:rPr>
          <w:rFonts w:eastAsia="Arial" w:cstheme="minorHAnsi"/>
          <w:sz w:val="24"/>
          <w:szCs w:val="24"/>
        </w:rPr>
        <w:t xml:space="preserve"> </w:t>
      </w:r>
      <w:r w:rsidR="009522CA">
        <w:rPr>
          <w:rFonts w:eastAsia="Arial" w:cstheme="minorHAnsi"/>
          <w:sz w:val="24"/>
          <w:szCs w:val="24"/>
        </w:rPr>
        <w:t xml:space="preserve">class </w:t>
      </w:r>
      <w:r w:rsidR="009522CA" w:rsidRPr="0045523C">
        <w:rPr>
          <w:rFonts w:eastAsia="Arial" w:cstheme="minorHAnsi"/>
          <w:sz w:val="24"/>
          <w:szCs w:val="24"/>
        </w:rPr>
        <w:t>scheduling</w:t>
      </w:r>
      <w:r w:rsidR="009A70E6">
        <w:rPr>
          <w:rFonts w:eastAsia="Arial" w:cstheme="minorHAnsi"/>
          <w:sz w:val="24"/>
          <w:szCs w:val="24"/>
        </w:rPr>
        <w:t xml:space="preserve">, enrollment, withdraws and transfers, as well </w:t>
      </w:r>
      <w:r w:rsidR="00396C9C">
        <w:rPr>
          <w:rFonts w:eastAsia="Arial" w:cstheme="minorHAnsi"/>
          <w:sz w:val="24"/>
          <w:szCs w:val="24"/>
        </w:rPr>
        <w:t xml:space="preserve">as addressing </w:t>
      </w:r>
      <w:r w:rsidRPr="0045523C">
        <w:rPr>
          <w:rFonts w:eastAsia="Arial" w:cstheme="minorHAnsi"/>
          <w:sz w:val="24"/>
          <w:szCs w:val="24"/>
        </w:rPr>
        <w:t xml:space="preserve">personal </w:t>
      </w:r>
      <w:r w:rsidR="009A6EF2">
        <w:rPr>
          <w:rFonts w:eastAsia="Arial" w:cstheme="minorHAnsi"/>
          <w:sz w:val="24"/>
          <w:szCs w:val="24"/>
        </w:rPr>
        <w:t>issues</w:t>
      </w:r>
      <w:r w:rsidRPr="0045523C">
        <w:rPr>
          <w:rFonts w:eastAsia="Arial" w:cstheme="minorHAnsi"/>
          <w:sz w:val="24"/>
          <w:szCs w:val="24"/>
        </w:rPr>
        <w:t>, academic</w:t>
      </w:r>
      <w:r w:rsidR="009A6EF2">
        <w:rPr>
          <w:rFonts w:eastAsia="Arial" w:cstheme="minorHAnsi"/>
          <w:sz w:val="24"/>
          <w:szCs w:val="24"/>
        </w:rPr>
        <w:t xml:space="preserve"> concerns</w:t>
      </w:r>
      <w:r w:rsidRPr="0045523C">
        <w:rPr>
          <w:rFonts w:eastAsia="Arial" w:cstheme="minorHAnsi"/>
          <w:sz w:val="24"/>
          <w:szCs w:val="24"/>
        </w:rPr>
        <w:t xml:space="preserve">, </w:t>
      </w:r>
      <w:r w:rsidR="00396C9C">
        <w:rPr>
          <w:rFonts w:eastAsia="Arial" w:cstheme="minorHAnsi"/>
          <w:sz w:val="24"/>
          <w:szCs w:val="24"/>
        </w:rPr>
        <w:t xml:space="preserve">and </w:t>
      </w:r>
      <w:r w:rsidRPr="0045523C">
        <w:rPr>
          <w:rFonts w:eastAsia="Arial" w:cstheme="minorHAnsi"/>
          <w:sz w:val="24"/>
          <w:szCs w:val="24"/>
        </w:rPr>
        <w:t>career choice.  Students who leave any school in Randolph County</w:t>
      </w:r>
      <w:r w:rsidR="00256FEA">
        <w:rPr>
          <w:rFonts w:eastAsia="Arial" w:cstheme="minorHAnsi"/>
          <w:sz w:val="24"/>
          <w:szCs w:val="24"/>
        </w:rPr>
        <w:t>,</w:t>
      </w:r>
      <w:r w:rsidRPr="0045523C">
        <w:rPr>
          <w:rFonts w:eastAsia="Arial" w:cstheme="minorHAnsi"/>
          <w:sz w:val="24"/>
          <w:szCs w:val="24"/>
        </w:rPr>
        <w:t xml:space="preserve"> whether to another RCS school, a school in a different district, home school, or private school must officially withdraw through the counselor’s office.  Students who reenter or enroll must do so through the counselor’s office</w:t>
      </w:r>
      <w:r w:rsidR="00346FA4">
        <w:rPr>
          <w:rFonts w:eastAsia="Arial" w:cstheme="minorHAnsi"/>
          <w:sz w:val="24"/>
          <w:szCs w:val="24"/>
        </w:rPr>
        <w:t xml:space="preserve"> as well</w:t>
      </w:r>
      <w:r w:rsidRPr="0045523C">
        <w:rPr>
          <w:rFonts w:eastAsia="Arial" w:cstheme="minorHAnsi"/>
          <w:sz w:val="24"/>
          <w:szCs w:val="24"/>
        </w:rPr>
        <w:t>. Students and parents wishing to meet with the counselors should call or check with individual counselors for an appointment.  Crisis situations involving students will take precedence over other meetings. Students should work closely with counselors and advisors to determine their academic path.  To assist with social and emotional learning school social workers are available at some schools.</w:t>
      </w:r>
    </w:p>
    <w:p w14:paraId="00ACC08F" w14:textId="77777777" w:rsidR="00552071" w:rsidRDefault="00552071" w:rsidP="00260C2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cstheme="minorHAnsi"/>
          <w:b/>
          <w:bCs/>
          <w:sz w:val="26"/>
          <w:szCs w:val="26"/>
          <w:u w:val="single"/>
        </w:rPr>
      </w:pPr>
    </w:p>
    <w:p w14:paraId="1BFA7D42" w14:textId="405B1120" w:rsidR="00260C2B" w:rsidRPr="00A12F9C" w:rsidRDefault="00260C2B" w:rsidP="00260C2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cstheme="minorHAnsi"/>
          <w:b/>
          <w:bCs/>
          <w:sz w:val="28"/>
          <w:szCs w:val="28"/>
          <w:u w:val="single"/>
        </w:rPr>
      </w:pPr>
      <w:r w:rsidRPr="00A12F9C">
        <w:rPr>
          <w:rFonts w:cstheme="minorHAnsi"/>
          <w:b/>
          <w:bCs/>
          <w:sz w:val="28"/>
          <w:szCs w:val="28"/>
          <w:u w:val="single"/>
        </w:rPr>
        <w:t>LOCKERS</w:t>
      </w:r>
    </w:p>
    <w:p w14:paraId="73A4046C" w14:textId="343BF810" w:rsidR="00260C2B" w:rsidRPr="0045523C" w:rsidRDefault="00260C2B" w:rsidP="00260C2B">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45523C">
        <w:rPr>
          <w:rFonts w:cstheme="minorHAnsi"/>
          <w:sz w:val="24"/>
          <w:szCs w:val="24"/>
        </w:rPr>
        <w:t xml:space="preserve">Each school will establish its individual locker policy.  Students should check with the </w:t>
      </w:r>
      <w:r w:rsidR="00D5089A" w:rsidRPr="0045523C">
        <w:rPr>
          <w:rFonts w:cstheme="minorHAnsi"/>
          <w:sz w:val="24"/>
          <w:szCs w:val="24"/>
        </w:rPr>
        <w:t>school’s</w:t>
      </w:r>
      <w:r w:rsidRPr="0045523C">
        <w:rPr>
          <w:rFonts w:cstheme="minorHAnsi"/>
          <w:sz w:val="24"/>
          <w:szCs w:val="24"/>
        </w:rPr>
        <w:t xml:space="preserve"> main office or webpage for clarification.</w:t>
      </w:r>
    </w:p>
    <w:p w14:paraId="2664FFAF" w14:textId="77777777" w:rsidR="00260C2B" w:rsidRDefault="00260C2B" w:rsidP="00666CD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p>
    <w:p w14:paraId="5D436A3E" w14:textId="7C9BB491" w:rsidR="004949A4" w:rsidRPr="00A12F9C" w:rsidRDefault="00650B87" w:rsidP="00A656A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cstheme="minorHAnsi"/>
          <w:b/>
          <w:bCs/>
          <w:caps/>
          <w:sz w:val="28"/>
          <w:szCs w:val="28"/>
          <w:u w:val="single"/>
        </w:rPr>
      </w:pPr>
      <w:r w:rsidRPr="00A12F9C">
        <w:rPr>
          <w:rFonts w:cstheme="minorHAnsi"/>
          <w:b/>
          <w:bCs/>
          <w:caps/>
          <w:sz w:val="28"/>
          <w:szCs w:val="28"/>
          <w:u w:val="single"/>
        </w:rPr>
        <w:t>Responsibil</w:t>
      </w:r>
      <w:r w:rsidR="00D157AD">
        <w:rPr>
          <w:rFonts w:cstheme="minorHAnsi"/>
          <w:b/>
          <w:bCs/>
          <w:caps/>
          <w:sz w:val="28"/>
          <w:szCs w:val="28"/>
          <w:u w:val="single"/>
        </w:rPr>
        <w:t>e</w:t>
      </w:r>
      <w:r w:rsidR="004949A4" w:rsidRPr="00A12F9C">
        <w:rPr>
          <w:rFonts w:cstheme="minorHAnsi"/>
          <w:b/>
          <w:bCs/>
          <w:caps/>
          <w:sz w:val="28"/>
          <w:szCs w:val="28"/>
          <w:u w:val="single"/>
        </w:rPr>
        <w:t xml:space="preserve"> USE</w:t>
      </w:r>
      <w:r w:rsidRPr="00A12F9C">
        <w:rPr>
          <w:rFonts w:cstheme="minorHAnsi"/>
          <w:b/>
          <w:bCs/>
          <w:caps/>
          <w:sz w:val="28"/>
          <w:szCs w:val="28"/>
          <w:u w:val="single"/>
        </w:rPr>
        <w:t xml:space="preserve"> of school </w:t>
      </w:r>
      <w:r w:rsidR="004949A4" w:rsidRPr="00A12F9C">
        <w:rPr>
          <w:rFonts w:cstheme="minorHAnsi"/>
          <w:b/>
          <w:bCs/>
          <w:caps/>
          <w:sz w:val="28"/>
          <w:szCs w:val="28"/>
          <w:u w:val="single"/>
        </w:rPr>
        <w:t>Property</w:t>
      </w:r>
    </w:p>
    <w:p w14:paraId="5C796521" w14:textId="20023DB5" w:rsidR="00A656A0" w:rsidRPr="0045523C" w:rsidRDefault="0045523C" w:rsidP="008E7F63">
      <w:pPr>
        <w:rPr>
          <w:rFonts w:cstheme="minorHAnsi"/>
          <w:sz w:val="24"/>
          <w:szCs w:val="24"/>
        </w:rPr>
      </w:pPr>
      <w:r w:rsidRPr="0045523C">
        <w:rPr>
          <w:rFonts w:cstheme="minorHAnsi"/>
          <w:sz w:val="24"/>
          <w:szCs w:val="24"/>
        </w:rPr>
        <w:t>Textbooks</w:t>
      </w:r>
      <w:r w:rsidR="008E7F63" w:rsidRPr="0045523C">
        <w:rPr>
          <w:rFonts w:cstheme="minorHAnsi"/>
          <w:sz w:val="24"/>
          <w:szCs w:val="24"/>
        </w:rPr>
        <w:t xml:space="preserve">, </w:t>
      </w:r>
      <w:r w:rsidR="00A656A0" w:rsidRPr="0045523C">
        <w:rPr>
          <w:rFonts w:cstheme="minorHAnsi"/>
          <w:sz w:val="24"/>
          <w:szCs w:val="24"/>
        </w:rPr>
        <w:t>Chromebooks, desktops</w:t>
      </w:r>
      <w:r w:rsidR="00867224" w:rsidRPr="0045523C">
        <w:rPr>
          <w:rFonts w:cstheme="minorHAnsi"/>
          <w:sz w:val="24"/>
          <w:szCs w:val="24"/>
        </w:rPr>
        <w:t xml:space="preserve">, lab equipment, etc. are considered school property.  </w:t>
      </w:r>
      <w:r w:rsidR="00743E65">
        <w:rPr>
          <w:rFonts w:cstheme="minorHAnsi"/>
          <w:sz w:val="24"/>
          <w:szCs w:val="24"/>
        </w:rPr>
        <w:t xml:space="preserve">Students </w:t>
      </w:r>
      <w:r w:rsidR="006869BF">
        <w:rPr>
          <w:rFonts w:cstheme="minorHAnsi"/>
          <w:sz w:val="24"/>
          <w:szCs w:val="24"/>
        </w:rPr>
        <w:t>and family will be responsi</w:t>
      </w:r>
      <w:r w:rsidR="00B221D9">
        <w:rPr>
          <w:rFonts w:cstheme="minorHAnsi"/>
          <w:sz w:val="24"/>
          <w:szCs w:val="24"/>
        </w:rPr>
        <w:t xml:space="preserve">ble for repair or replacement cost for any </w:t>
      </w:r>
      <w:r w:rsidR="00D33523">
        <w:rPr>
          <w:rFonts w:cstheme="minorHAnsi"/>
          <w:sz w:val="24"/>
          <w:szCs w:val="24"/>
        </w:rPr>
        <w:t xml:space="preserve">abused, damaged, or lost school property.  </w:t>
      </w:r>
      <w:r w:rsidR="003C42D0">
        <w:rPr>
          <w:rFonts w:cstheme="minorHAnsi"/>
          <w:sz w:val="24"/>
          <w:szCs w:val="24"/>
        </w:rPr>
        <w:t>Failure to comply could result in legal action.</w:t>
      </w:r>
    </w:p>
    <w:p w14:paraId="033325C1" w14:textId="77777777" w:rsidR="00BC34DA" w:rsidRDefault="00BC34DA" w:rsidP="002E323F">
      <w:pPr>
        <w:jc w:val="center"/>
        <w:rPr>
          <w:rFonts w:cstheme="minorHAnsi"/>
          <w:b/>
          <w:bCs/>
          <w:sz w:val="26"/>
          <w:szCs w:val="26"/>
        </w:rPr>
      </w:pPr>
    </w:p>
    <w:p w14:paraId="74DC09EF" w14:textId="56046F6A" w:rsidR="002E323F" w:rsidRPr="00A12F9C" w:rsidRDefault="002E323F" w:rsidP="002E323F">
      <w:pPr>
        <w:jc w:val="center"/>
        <w:rPr>
          <w:rFonts w:cstheme="minorHAnsi"/>
          <w:b/>
          <w:bCs/>
          <w:sz w:val="28"/>
          <w:szCs w:val="28"/>
          <w:u w:val="single"/>
        </w:rPr>
      </w:pPr>
      <w:r w:rsidRPr="00A12F9C">
        <w:rPr>
          <w:rFonts w:eastAsia="Arial" w:cstheme="minorHAnsi"/>
          <w:b/>
          <w:bCs/>
          <w:sz w:val="28"/>
          <w:szCs w:val="28"/>
          <w:u w:val="single"/>
        </w:rPr>
        <w:t>TITLE IX AND USDA</w:t>
      </w:r>
    </w:p>
    <w:p w14:paraId="22D397EA" w14:textId="71E5F49D" w:rsidR="002E323F" w:rsidRPr="005519F4" w:rsidRDefault="002E323F" w:rsidP="00F326F7">
      <w:pPr>
        <w:rPr>
          <w:rFonts w:cstheme="minorHAnsi"/>
          <w:sz w:val="24"/>
          <w:szCs w:val="24"/>
        </w:rPr>
      </w:pPr>
      <w:r w:rsidRPr="005519F4">
        <w:rPr>
          <w:rFonts w:eastAsia="Arial" w:cstheme="minorHAnsi"/>
          <w:sz w:val="24"/>
          <w:szCs w:val="24"/>
        </w:rPr>
        <w:t xml:space="preserve">In accordance with </w:t>
      </w:r>
      <w:r w:rsidR="00F326F7">
        <w:rPr>
          <w:rFonts w:eastAsia="Arial" w:cstheme="minorHAnsi"/>
          <w:sz w:val="24"/>
          <w:szCs w:val="24"/>
        </w:rPr>
        <w:t>f</w:t>
      </w:r>
      <w:r w:rsidRPr="005519F4">
        <w:rPr>
          <w:rFonts w:eastAsia="Arial" w:cstheme="minorHAnsi"/>
          <w:sz w:val="24"/>
          <w:szCs w:val="24"/>
        </w:rPr>
        <w:t xml:space="preserve">ederal civil rights law and U.S Department of Agriculture (USDA) civil rights regulations and policies, the USDA, its </w:t>
      </w:r>
      <w:r w:rsidR="00F326F7">
        <w:rPr>
          <w:rFonts w:eastAsia="Arial" w:cstheme="minorHAnsi"/>
          <w:sz w:val="24"/>
          <w:szCs w:val="24"/>
        </w:rPr>
        <w:t>a</w:t>
      </w:r>
      <w:r w:rsidRPr="005519F4">
        <w:rPr>
          <w:rFonts w:eastAsia="Arial" w:cstheme="minorHAnsi"/>
          <w:sz w:val="24"/>
          <w:szCs w:val="24"/>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B843A54" w14:textId="190206D4" w:rsidR="002E323F" w:rsidRPr="005519F4" w:rsidRDefault="002E323F" w:rsidP="00F326F7">
      <w:pPr>
        <w:rPr>
          <w:rFonts w:eastAsia="Arial" w:cstheme="minorHAnsi"/>
          <w:sz w:val="24"/>
          <w:szCs w:val="24"/>
        </w:rPr>
      </w:pPr>
      <w:r w:rsidRPr="005519F4">
        <w:rPr>
          <w:rFonts w:eastAsia="Arial" w:cstheme="minorHAnsi"/>
          <w:sz w:val="24"/>
          <w:szCs w:val="24"/>
        </w:rPr>
        <w:t>Persons with disabilities who require alternative means of communication</w:t>
      </w:r>
      <w:r w:rsidR="00F326F7">
        <w:rPr>
          <w:rFonts w:eastAsia="Arial" w:cstheme="minorHAnsi"/>
          <w:sz w:val="24"/>
          <w:szCs w:val="24"/>
        </w:rPr>
        <w:t xml:space="preserve"> </w:t>
      </w:r>
      <w:r w:rsidRPr="005519F4">
        <w:rPr>
          <w:rFonts w:eastAsia="Arial" w:cstheme="minorHAnsi"/>
          <w:sz w:val="24"/>
          <w:szCs w:val="24"/>
        </w:rPr>
        <w:t>for program information (</w:t>
      </w:r>
      <w:r w:rsidR="00152804" w:rsidRPr="005519F4">
        <w:rPr>
          <w:rFonts w:eastAsia="Arial" w:cstheme="minorHAnsi"/>
          <w:sz w:val="24"/>
          <w:szCs w:val="24"/>
        </w:rPr>
        <w:t>e.g.,</w:t>
      </w:r>
      <w:r w:rsidRPr="005519F4">
        <w:rPr>
          <w:rFonts w:eastAsia="Arial" w:cstheme="minorHAnsi"/>
          <w:sz w:val="24"/>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available in languages other than English.</w:t>
      </w:r>
    </w:p>
    <w:p w14:paraId="2ABE8A39" w14:textId="0826FF4D" w:rsidR="002E323F" w:rsidRPr="005519F4" w:rsidRDefault="002E323F" w:rsidP="00F326F7">
      <w:pPr>
        <w:pStyle w:val="NoSpacing"/>
        <w:rPr>
          <w:rFonts w:cstheme="minorHAnsi"/>
          <w:sz w:val="24"/>
          <w:szCs w:val="24"/>
        </w:rPr>
      </w:pPr>
      <w:r w:rsidRPr="005519F4">
        <w:rPr>
          <w:rFonts w:eastAsia="Arial" w:cstheme="minorHAnsi"/>
          <w:sz w:val="24"/>
          <w:szCs w:val="24"/>
        </w:rPr>
        <w:t>To file a program complaint of discrimination, complete the USDA Program Discrimination Complain</w:t>
      </w:r>
      <w:r w:rsidR="00CF17B8">
        <w:rPr>
          <w:rFonts w:eastAsia="Arial" w:cstheme="minorHAnsi"/>
          <w:sz w:val="24"/>
          <w:szCs w:val="24"/>
        </w:rPr>
        <w:t>t</w:t>
      </w:r>
      <w:r w:rsidRPr="005519F4">
        <w:rPr>
          <w:rFonts w:eastAsia="Arial" w:cstheme="minorHAnsi"/>
          <w:sz w:val="24"/>
          <w:szCs w:val="24"/>
        </w:rPr>
        <w:t xml:space="preserve"> </w:t>
      </w:r>
      <w:r w:rsidR="00CF17B8">
        <w:rPr>
          <w:rFonts w:eastAsia="Arial" w:cstheme="minorHAnsi"/>
          <w:sz w:val="24"/>
          <w:szCs w:val="24"/>
        </w:rPr>
        <w:t>f</w:t>
      </w:r>
      <w:r w:rsidR="009C5B7D" w:rsidRPr="005519F4">
        <w:rPr>
          <w:rFonts w:eastAsia="Arial" w:cstheme="minorHAnsi"/>
          <w:sz w:val="24"/>
          <w:szCs w:val="24"/>
        </w:rPr>
        <w:t>orm</w:t>
      </w:r>
      <w:r w:rsidRPr="005519F4">
        <w:rPr>
          <w:rFonts w:eastAsia="Arial" w:cstheme="minorHAnsi"/>
          <w:sz w:val="24"/>
          <w:szCs w:val="24"/>
        </w:rPr>
        <w:t xml:space="preserve">, (AD-3027) found online at: </w:t>
      </w:r>
    </w:p>
    <w:p w14:paraId="6AC98126" w14:textId="77777777" w:rsidR="002E323F" w:rsidRPr="005519F4" w:rsidRDefault="00000000" w:rsidP="00F326F7">
      <w:pPr>
        <w:pStyle w:val="NoSpacing"/>
        <w:rPr>
          <w:rFonts w:cstheme="minorHAnsi"/>
          <w:sz w:val="24"/>
          <w:szCs w:val="24"/>
        </w:rPr>
      </w:pPr>
      <w:hyperlink r:id="rId102">
        <w:r w:rsidR="002E323F" w:rsidRPr="005519F4">
          <w:rPr>
            <w:rStyle w:val="Hyperlink"/>
            <w:rFonts w:eastAsia="Arial" w:cstheme="minorHAnsi"/>
            <w:sz w:val="24"/>
            <w:szCs w:val="24"/>
          </w:rPr>
          <w:t>http://www.ascr.usda.gov/complaintfilingcust.html</w:t>
        </w:r>
      </w:hyperlink>
      <w:r w:rsidR="002E323F" w:rsidRPr="005519F4">
        <w:rPr>
          <w:rFonts w:eastAsia="Arial" w:cstheme="minorHAnsi"/>
          <w:sz w:val="24"/>
          <w:szCs w:val="24"/>
        </w:rPr>
        <w:t xml:space="preserve">, </w:t>
      </w:r>
    </w:p>
    <w:p w14:paraId="4F6C83D8" w14:textId="77777777" w:rsidR="002E323F" w:rsidRPr="005519F4" w:rsidRDefault="002E323F" w:rsidP="00F326F7">
      <w:pPr>
        <w:pStyle w:val="NoSpacing"/>
        <w:rPr>
          <w:rFonts w:cstheme="minorHAnsi"/>
          <w:sz w:val="24"/>
          <w:szCs w:val="24"/>
        </w:rPr>
      </w:pPr>
      <w:r w:rsidRPr="005519F4">
        <w:rPr>
          <w:rFonts w:eastAsia="Arial" w:cstheme="minorHAnsi"/>
          <w:sz w:val="24"/>
          <w:szCs w:val="24"/>
        </w:rPr>
        <w:lastRenderedPageBreak/>
        <w:t xml:space="preserve">and at any USDA office, or write a letter addressed to USDA and provide in the letter </w:t>
      </w:r>
      <w:proofErr w:type="gramStart"/>
      <w:r w:rsidRPr="005519F4">
        <w:rPr>
          <w:rFonts w:eastAsia="Arial" w:cstheme="minorHAnsi"/>
          <w:sz w:val="24"/>
          <w:szCs w:val="24"/>
        </w:rPr>
        <w:t>all of</w:t>
      </w:r>
      <w:proofErr w:type="gramEnd"/>
      <w:r w:rsidRPr="005519F4">
        <w:rPr>
          <w:rFonts w:eastAsia="Arial" w:cstheme="minorHAnsi"/>
          <w:sz w:val="24"/>
          <w:szCs w:val="24"/>
        </w:rPr>
        <w:t xml:space="preserve"> the information requested in the form. To request a copy of the complaint form, call (866) 632-9992. Submit your completed form or letter to USDA by:</w:t>
      </w:r>
    </w:p>
    <w:p w14:paraId="110AC4D2"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t>
      </w:r>
    </w:p>
    <w:p w14:paraId="652D6D7A" w14:textId="3D6F309F" w:rsidR="002E323F" w:rsidRPr="005519F4" w:rsidRDefault="002E323F" w:rsidP="002E323F">
      <w:pPr>
        <w:pStyle w:val="NoSpacing"/>
        <w:rPr>
          <w:rFonts w:cstheme="minorHAnsi"/>
          <w:sz w:val="24"/>
          <w:szCs w:val="24"/>
        </w:rPr>
      </w:pPr>
      <w:r w:rsidRPr="005519F4">
        <w:rPr>
          <w:rFonts w:eastAsia="Arial" w:cstheme="minorHAnsi"/>
          <w:sz w:val="24"/>
          <w:szCs w:val="24"/>
        </w:rPr>
        <w:t>1.     Mail: U.S. Department of Agriculture</w:t>
      </w:r>
    </w:p>
    <w:p w14:paraId="1ACDBC36"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Office of the Assistant Secretary for Civil Rights</w:t>
      </w:r>
    </w:p>
    <w:p w14:paraId="61BA23C1"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1400 Independence Ave., SW</w:t>
      </w:r>
    </w:p>
    <w:p w14:paraId="3CFA8F89"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Washington, D.C. 20250-9410</w:t>
      </w:r>
    </w:p>
    <w:p w14:paraId="73614E3D"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2.     FAX:        </w:t>
      </w:r>
      <w:proofErr w:type="gramStart"/>
      <w:r w:rsidRPr="005519F4">
        <w:rPr>
          <w:rFonts w:eastAsia="Arial" w:cstheme="minorHAnsi"/>
          <w:sz w:val="24"/>
          <w:szCs w:val="24"/>
        </w:rPr>
        <w:t xml:space="preserve">   (</w:t>
      </w:r>
      <w:proofErr w:type="gramEnd"/>
      <w:r w:rsidRPr="005519F4">
        <w:rPr>
          <w:rFonts w:eastAsia="Arial" w:cstheme="minorHAnsi"/>
          <w:sz w:val="24"/>
          <w:szCs w:val="24"/>
        </w:rPr>
        <w:t>202) 690-7441 or</w:t>
      </w:r>
    </w:p>
    <w:p w14:paraId="77036155"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3.     EMAIL:       </w:t>
      </w:r>
      <w:hyperlink r:id="rId103">
        <w:r w:rsidRPr="005519F4">
          <w:rPr>
            <w:rStyle w:val="Hyperlink"/>
            <w:rFonts w:eastAsia="Arial" w:cstheme="minorHAnsi"/>
            <w:sz w:val="24"/>
            <w:szCs w:val="24"/>
          </w:rPr>
          <w:t>program.intake@usda.gov</w:t>
        </w:r>
      </w:hyperlink>
    </w:p>
    <w:p w14:paraId="57B9FEBA"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t>
      </w:r>
    </w:p>
    <w:p w14:paraId="156E015C" w14:textId="77777777" w:rsidR="002E323F" w:rsidRPr="005519F4" w:rsidRDefault="002E323F" w:rsidP="002E323F">
      <w:pPr>
        <w:pStyle w:val="NoSpacing"/>
        <w:rPr>
          <w:rFonts w:cstheme="minorHAnsi"/>
          <w:sz w:val="24"/>
          <w:szCs w:val="24"/>
        </w:rPr>
      </w:pPr>
      <w:r w:rsidRPr="005519F4">
        <w:rPr>
          <w:rFonts w:eastAsia="Arial" w:cstheme="minorHAnsi"/>
          <w:sz w:val="24"/>
          <w:szCs w:val="24"/>
        </w:rPr>
        <w:t>This institution is an equal opportunity provider.</w:t>
      </w:r>
    </w:p>
    <w:p w14:paraId="3836ED74" w14:textId="77777777" w:rsidR="002E323F" w:rsidRPr="005519F4" w:rsidRDefault="002E323F" w:rsidP="002E323F">
      <w:pPr>
        <w:pStyle w:val="NoSpacing"/>
        <w:rPr>
          <w:rFonts w:cstheme="minorHAnsi"/>
          <w:sz w:val="24"/>
          <w:szCs w:val="24"/>
        </w:rPr>
      </w:pPr>
      <w:r w:rsidRPr="005519F4">
        <w:rPr>
          <w:rFonts w:eastAsia="Arial" w:cstheme="minorHAnsi"/>
          <w:sz w:val="24"/>
          <w:szCs w:val="24"/>
        </w:rPr>
        <w:t xml:space="preserve"> </w:t>
      </w:r>
    </w:p>
    <w:p w14:paraId="762865EB" w14:textId="5F6A777D" w:rsidR="002E323F" w:rsidRPr="00A12F9C" w:rsidRDefault="002E323F" w:rsidP="002E323F">
      <w:pPr>
        <w:jc w:val="center"/>
        <w:rPr>
          <w:rFonts w:cstheme="minorHAnsi"/>
          <w:b/>
          <w:bCs/>
          <w:sz w:val="28"/>
          <w:szCs w:val="28"/>
        </w:rPr>
      </w:pPr>
      <w:r w:rsidRPr="00A12F9C">
        <w:rPr>
          <w:rFonts w:eastAsia="Arial" w:cstheme="minorHAnsi"/>
          <w:b/>
          <w:bCs/>
          <w:sz w:val="28"/>
          <w:szCs w:val="28"/>
          <w:u w:val="single"/>
        </w:rPr>
        <w:t>USE OF POLICE</w:t>
      </w:r>
    </w:p>
    <w:p w14:paraId="188350DB" w14:textId="2689ED88" w:rsidR="002E323F" w:rsidRDefault="002E323F" w:rsidP="0053645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536455">
        <w:rPr>
          <w:rFonts w:eastAsia="Arial" w:cstheme="minorHAnsi"/>
          <w:sz w:val="24"/>
          <w:szCs w:val="24"/>
        </w:rPr>
        <w:t xml:space="preserve">It is the belief of </w:t>
      </w:r>
      <w:r w:rsidR="00897903" w:rsidRPr="00536455">
        <w:rPr>
          <w:rFonts w:eastAsia="Arial" w:cstheme="minorHAnsi"/>
          <w:sz w:val="24"/>
          <w:szCs w:val="24"/>
        </w:rPr>
        <w:t>Randolph County Schools</w:t>
      </w:r>
      <w:r w:rsidRPr="00536455">
        <w:rPr>
          <w:rFonts w:eastAsia="Arial" w:cstheme="minorHAnsi"/>
          <w:sz w:val="24"/>
          <w:szCs w:val="24"/>
        </w:rPr>
        <w:t xml:space="preserve"> that the responsibility for dealing with student discipline violations rests with us.  Thus, we will make every effort to handle such problems with school administrators, according to policies and procedures established by the </w:t>
      </w:r>
      <w:r w:rsidR="00552071">
        <w:rPr>
          <w:rFonts w:eastAsia="Arial" w:cstheme="minorHAnsi"/>
          <w:sz w:val="24"/>
          <w:szCs w:val="24"/>
        </w:rPr>
        <w:t xml:space="preserve">state, </w:t>
      </w:r>
      <w:proofErr w:type="gramStart"/>
      <w:r w:rsidRPr="00536455">
        <w:rPr>
          <w:rFonts w:eastAsia="Arial" w:cstheme="minorHAnsi"/>
          <w:sz w:val="24"/>
          <w:szCs w:val="24"/>
        </w:rPr>
        <w:t>county</w:t>
      </w:r>
      <w:proofErr w:type="gramEnd"/>
      <w:r w:rsidRPr="00536455">
        <w:rPr>
          <w:rFonts w:eastAsia="Arial" w:cstheme="minorHAnsi"/>
          <w:sz w:val="24"/>
          <w:szCs w:val="24"/>
        </w:rPr>
        <w:t xml:space="preserve"> and school.  However, when violations of state law, federal law, or municipal ordinances occur or when students or parents refuse to work within the established policies or when the security of person or property appears in jeopardy, we will not hesitate to initiate arrest and prosecution proceedings.</w:t>
      </w:r>
      <w:r w:rsidR="00200B5A" w:rsidRPr="00536455">
        <w:rPr>
          <w:rFonts w:eastAsia="Arial" w:cstheme="minorHAnsi"/>
          <w:sz w:val="24"/>
          <w:szCs w:val="24"/>
        </w:rPr>
        <w:t xml:space="preserve">  Randolph County Schools work</w:t>
      </w:r>
      <w:r w:rsidR="009E5652">
        <w:rPr>
          <w:rFonts w:eastAsia="Arial" w:cstheme="minorHAnsi"/>
          <w:sz w:val="24"/>
          <w:szCs w:val="24"/>
        </w:rPr>
        <w:t>s</w:t>
      </w:r>
      <w:r w:rsidR="00200B5A" w:rsidRPr="00536455">
        <w:rPr>
          <w:rFonts w:eastAsia="Arial" w:cstheme="minorHAnsi"/>
          <w:sz w:val="24"/>
          <w:szCs w:val="24"/>
        </w:rPr>
        <w:t xml:space="preserve"> closely with the Randolph County Sheriff’s Office</w:t>
      </w:r>
      <w:r w:rsidR="00AE1E10">
        <w:rPr>
          <w:rFonts w:eastAsia="Arial" w:cstheme="minorHAnsi"/>
          <w:sz w:val="24"/>
          <w:szCs w:val="24"/>
        </w:rPr>
        <w:t>.</w:t>
      </w:r>
      <w:r w:rsidR="00200B5A" w:rsidRPr="00536455">
        <w:rPr>
          <w:rFonts w:eastAsia="Arial" w:cstheme="minorHAnsi"/>
          <w:sz w:val="24"/>
          <w:szCs w:val="24"/>
        </w:rPr>
        <w:t xml:space="preserve"> </w:t>
      </w:r>
      <w:r w:rsidR="00D20F53" w:rsidRPr="00536455">
        <w:rPr>
          <w:rFonts w:eastAsia="Arial" w:cstheme="minorHAnsi"/>
          <w:sz w:val="24"/>
          <w:szCs w:val="24"/>
        </w:rPr>
        <w:t>Prevention Resource Officers (PRO) who are acti</w:t>
      </w:r>
      <w:r w:rsidR="00DC0727" w:rsidRPr="00536455">
        <w:rPr>
          <w:rFonts w:eastAsia="Arial" w:cstheme="minorHAnsi"/>
          <w:sz w:val="24"/>
          <w:szCs w:val="24"/>
        </w:rPr>
        <w:t xml:space="preserve">vely involved in the lawful operation of schools. </w:t>
      </w:r>
    </w:p>
    <w:p w14:paraId="1DDF257D" w14:textId="14ADEF8D" w:rsidR="003923A0" w:rsidRDefault="003923A0" w:rsidP="00536455">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p>
    <w:p w14:paraId="717D6040" w14:textId="0023CC3F" w:rsidR="003923A0" w:rsidRPr="00A12F9C" w:rsidRDefault="003923A0" w:rsidP="003923A0">
      <w:pPr>
        <w:jc w:val="center"/>
        <w:rPr>
          <w:rFonts w:cstheme="minorHAnsi"/>
          <w:b/>
          <w:bCs/>
          <w:sz w:val="28"/>
          <w:szCs w:val="28"/>
          <w:u w:val="single"/>
        </w:rPr>
      </w:pPr>
      <w:r w:rsidRPr="00A12F9C">
        <w:rPr>
          <w:rFonts w:eastAsia="Arial" w:cstheme="minorHAnsi"/>
          <w:b/>
          <w:bCs/>
          <w:sz w:val="28"/>
          <w:szCs w:val="28"/>
          <w:u w:val="single"/>
        </w:rPr>
        <w:t>SCHOOL SEARCH AND SEIZURE LAWS IN PUBLIC SCHOOLS</w:t>
      </w:r>
    </w:p>
    <w:p w14:paraId="1691FFF6" w14:textId="1ABDE747" w:rsidR="003923A0" w:rsidRPr="0045523C" w:rsidRDefault="003923A0" w:rsidP="003923A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45523C">
        <w:rPr>
          <w:rFonts w:eastAsia="Arial" w:cstheme="minorHAnsi"/>
          <w:sz w:val="24"/>
          <w:szCs w:val="24"/>
        </w:rPr>
        <w:t>From the WV Attorney General's office regarding search and seizure law in public schools</w:t>
      </w:r>
      <w:r w:rsidR="002C19AE">
        <w:rPr>
          <w:rFonts w:eastAsia="Arial" w:cstheme="minorHAnsi"/>
          <w:sz w:val="24"/>
          <w:szCs w:val="24"/>
        </w:rPr>
        <w:t xml:space="preserve">: </w:t>
      </w:r>
      <w:r w:rsidR="00A64754">
        <w:rPr>
          <w:rFonts w:eastAsia="Arial" w:cstheme="minorHAnsi"/>
          <w:sz w:val="24"/>
          <w:szCs w:val="24"/>
        </w:rPr>
        <w:t>“</w:t>
      </w:r>
      <w:r w:rsidR="00C8255E">
        <w:rPr>
          <w:rFonts w:eastAsia="Arial" w:cstheme="minorHAnsi"/>
          <w:sz w:val="24"/>
          <w:szCs w:val="24"/>
        </w:rPr>
        <w:t>.</w:t>
      </w:r>
      <w:r w:rsidRPr="0045523C">
        <w:rPr>
          <w:rFonts w:eastAsia="Arial" w:cstheme="minorHAnsi"/>
          <w:sz w:val="24"/>
          <w:szCs w:val="24"/>
        </w:rPr>
        <w:t xml:space="preserve"> . . </w:t>
      </w:r>
      <w:r w:rsidR="00325B63">
        <w:rPr>
          <w:rFonts w:eastAsia="Arial" w:cstheme="minorHAnsi"/>
          <w:sz w:val="24"/>
          <w:szCs w:val="24"/>
        </w:rPr>
        <w:t>S</w:t>
      </w:r>
      <w:r w:rsidRPr="0045523C">
        <w:rPr>
          <w:rFonts w:eastAsia="Arial" w:cstheme="minorHAnsi"/>
          <w:sz w:val="24"/>
          <w:szCs w:val="24"/>
        </w:rPr>
        <w:t xml:space="preserve">earches of students, their belongings, lockers, or cars parked on school property can be conducted by educators who have an individualized </w:t>
      </w:r>
      <w:r w:rsidR="00C8255E">
        <w:rPr>
          <w:rFonts w:eastAsia="Arial" w:cstheme="minorHAnsi"/>
          <w:sz w:val="24"/>
          <w:szCs w:val="24"/>
        </w:rPr>
        <w:t>‘</w:t>
      </w:r>
      <w:r w:rsidRPr="0045523C">
        <w:rPr>
          <w:rFonts w:eastAsia="Arial" w:cstheme="minorHAnsi"/>
          <w:sz w:val="24"/>
          <w:szCs w:val="24"/>
        </w:rPr>
        <w:t>reasonable suspicion</w:t>
      </w:r>
      <w:r w:rsidR="00C8255E">
        <w:rPr>
          <w:rFonts w:eastAsia="Arial" w:cstheme="minorHAnsi"/>
          <w:sz w:val="24"/>
          <w:szCs w:val="24"/>
        </w:rPr>
        <w:t>’</w:t>
      </w:r>
      <w:r w:rsidRPr="0045523C">
        <w:rPr>
          <w:rFonts w:eastAsia="Arial" w:cstheme="minorHAnsi"/>
          <w:sz w:val="24"/>
          <w:szCs w:val="24"/>
        </w:rPr>
        <w:t xml:space="preserve"> that a student is violating the law or school rules ...."  A locker is jointly accessible to the student and school officials and may be subject to search at the discretion of school officials.  </w:t>
      </w:r>
    </w:p>
    <w:p w14:paraId="1C781FDD" w14:textId="77777777" w:rsidR="003923A0" w:rsidRPr="0045523C" w:rsidRDefault="003923A0" w:rsidP="003923A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45523C">
        <w:rPr>
          <w:rFonts w:eastAsia="Arial" w:cstheme="minorHAnsi"/>
          <w:sz w:val="24"/>
          <w:szCs w:val="24"/>
        </w:rPr>
        <w:t>The "less than probable cause" standard has been adopted by the United States Supreme Court and has been followed by the West Virginia Supreme Court of Appeals.  Searches by educators will be governed by this more lenient standard.</w:t>
      </w:r>
    </w:p>
    <w:p w14:paraId="75CE230E" w14:textId="14E07FE3" w:rsidR="003923A0" w:rsidRPr="0045523C" w:rsidRDefault="003923A0" w:rsidP="003923A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45523C">
        <w:rPr>
          <w:rFonts w:eastAsia="Arial" w:cstheme="minorHAnsi"/>
          <w:sz w:val="24"/>
          <w:szCs w:val="24"/>
        </w:rPr>
        <w:t>The WV State Code provides educators with the right and the responsibility to search if conditions warrant.  The staffs of Randolph County Schools, to provide a safe, drug</w:t>
      </w:r>
      <w:r w:rsidR="006D7B93">
        <w:rPr>
          <w:rFonts w:eastAsia="Arial" w:cstheme="minorHAnsi"/>
          <w:sz w:val="24"/>
          <w:szCs w:val="24"/>
        </w:rPr>
        <w:t xml:space="preserve"> </w:t>
      </w:r>
      <w:r w:rsidRPr="0045523C">
        <w:rPr>
          <w:rFonts w:eastAsia="Arial" w:cstheme="minorHAnsi"/>
          <w:sz w:val="24"/>
          <w:szCs w:val="24"/>
        </w:rPr>
        <w:t>free environment, will not hesitate to follow the law.</w:t>
      </w:r>
    </w:p>
    <w:p w14:paraId="00C1AD64" w14:textId="647D0F27" w:rsidR="002E323F" w:rsidRPr="00A12F9C" w:rsidRDefault="002E323F" w:rsidP="002E323F">
      <w:pPr>
        <w:jc w:val="center"/>
        <w:rPr>
          <w:rFonts w:cstheme="minorHAnsi"/>
          <w:b/>
          <w:bCs/>
          <w:sz w:val="28"/>
          <w:szCs w:val="28"/>
          <w:u w:val="single"/>
        </w:rPr>
      </w:pPr>
      <w:r w:rsidRPr="00A12F9C">
        <w:rPr>
          <w:rFonts w:eastAsia="Arial" w:cstheme="minorHAnsi"/>
          <w:b/>
          <w:bCs/>
          <w:sz w:val="28"/>
          <w:szCs w:val="28"/>
          <w:u w:val="single"/>
        </w:rPr>
        <w:t>VISITORS</w:t>
      </w:r>
    </w:p>
    <w:p w14:paraId="08B10A2E" w14:textId="47BDBBE2" w:rsidR="002E323F" w:rsidRPr="00AC487B" w:rsidRDefault="001222F9" w:rsidP="002E323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ascii="Arial" w:hAnsi="Arial" w:cs="Arial"/>
          <w:sz w:val="26"/>
          <w:szCs w:val="26"/>
        </w:rPr>
      </w:pPr>
      <w:r w:rsidRPr="0062219B">
        <w:rPr>
          <w:rFonts w:cstheme="minorHAnsi"/>
          <w:sz w:val="24"/>
          <w:szCs w:val="24"/>
        </w:rPr>
        <w:lastRenderedPageBreak/>
        <w:t>Randolph County Sch</w:t>
      </w:r>
      <w:r w:rsidR="00A03082" w:rsidRPr="0062219B">
        <w:rPr>
          <w:rFonts w:cstheme="minorHAnsi"/>
          <w:sz w:val="24"/>
          <w:szCs w:val="24"/>
        </w:rPr>
        <w:t>ools</w:t>
      </w:r>
      <w:r w:rsidR="002E323F" w:rsidRPr="00536455">
        <w:rPr>
          <w:rFonts w:eastAsia="Arial" w:cstheme="minorHAnsi"/>
          <w:sz w:val="24"/>
          <w:szCs w:val="24"/>
        </w:rPr>
        <w:t xml:space="preserve"> </w:t>
      </w:r>
      <w:r w:rsidR="00AB713A">
        <w:rPr>
          <w:rFonts w:eastAsia="Arial" w:cstheme="minorHAnsi"/>
          <w:sz w:val="24"/>
          <w:szCs w:val="24"/>
        </w:rPr>
        <w:t>welcomes</w:t>
      </w:r>
      <w:r w:rsidR="002E323F" w:rsidRPr="00536455">
        <w:rPr>
          <w:rFonts w:eastAsia="Arial" w:cstheme="minorHAnsi"/>
          <w:sz w:val="24"/>
          <w:szCs w:val="24"/>
        </w:rPr>
        <w:t xml:space="preserve"> visitors.  </w:t>
      </w:r>
      <w:r w:rsidR="0062219B">
        <w:rPr>
          <w:rFonts w:eastAsia="Arial" w:cstheme="minorHAnsi"/>
          <w:sz w:val="24"/>
          <w:szCs w:val="24"/>
        </w:rPr>
        <w:t xml:space="preserve">However, </w:t>
      </w:r>
      <w:r w:rsidR="006A17D4">
        <w:rPr>
          <w:rFonts w:eastAsia="Arial" w:cstheme="minorHAnsi"/>
          <w:sz w:val="24"/>
          <w:szCs w:val="24"/>
        </w:rPr>
        <w:t xml:space="preserve">family and community members wishing to visit the school </w:t>
      </w:r>
      <w:r w:rsidR="002E323F" w:rsidRPr="00536455">
        <w:rPr>
          <w:rFonts w:eastAsia="Arial" w:cstheme="minorHAnsi"/>
          <w:sz w:val="24"/>
          <w:szCs w:val="24"/>
        </w:rPr>
        <w:t xml:space="preserve">must first </w:t>
      </w:r>
      <w:r w:rsidR="00E8736A">
        <w:rPr>
          <w:rFonts w:eastAsia="Arial" w:cstheme="minorHAnsi"/>
          <w:sz w:val="24"/>
          <w:szCs w:val="24"/>
        </w:rPr>
        <w:t>make</w:t>
      </w:r>
      <w:r w:rsidR="00375A51">
        <w:rPr>
          <w:rFonts w:eastAsia="Arial" w:cstheme="minorHAnsi"/>
          <w:sz w:val="24"/>
          <w:szCs w:val="24"/>
        </w:rPr>
        <w:t xml:space="preserve"> proper</w:t>
      </w:r>
      <w:r w:rsidR="00E8736A">
        <w:rPr>
          <w:rFonts w:eastAsia="Arial" w:cstheme="minorHAnsi"/>
          <w:sz w:val="24"/>
          <w:szCs w:val="24"/>
        </w:rPr>
        <w:t xml:space="preserve"> arrangements with the school administration. </w:t>
      </w:r>
      <w:r w:rsidR="00375A51">
        <w:rPr>
          <w:rFonts w:eastAsia="Arial" w:cstheme="minorHAnsi"/>
          <w:sz w:val="24"/>
          <w:szCs w:val="24"/>
        </w:rPr>
        <w:t xml:space="preserve">Upon arrival at the school all visitors should </w:t>
      </w:r>
      <w:r w:rsidR="002E323F" w:rsidRPr="00536455">
        <w:rPr>
          <w:rFonts w:eastAsia="Arial" w:cstheme="minorHAnsi"/>
          <w:sz w:val="24"/>
          <w:szCs w:val="24"/>
        </w:rPr>
        <w:t>report the office to obtain a visitor's pass</w:t>
      </w:r>
      <w:r w:rsidR="003835A3">
        <w:rPr>
          <w:rFonts w:eastAsia="Arial" w:cstheme="minorHAnsi"/>
          <w:sz w:val="24"/>
          <w:szCs w:val="24"/>
        </w:rPr>
        <w:t xml:space="preserve">. </w:t>
      </w:r>
      <w:r w:rsidR="00F14605">
        <w:rPr>
          <w:rFonts w:eastAsia="Arial" w:cstheme="minorHAnsi"/>
          <w:sz w:val="24"/>
          <w:szCs w:val="24"/>
        </w:rPr>
        <w:t>Additionally, s</w:t>
      </w:r>
      <w:r w:rsidR="002E323F" w:rsidRPr="00536455">
        <w:rPr>
          <w:rFonts w:eastAsia="Arial" w:cstheme="minorHAnsi"/>
          <w:sz w:val="24"/>
          <w:szCs w:val="24"/>
        </w:rPr>
        <w:t>tudents may not bring friends to school. Visitors may not "sit in" on classes unless prior arrangements have been made with the classroom teacher.  Visitors under the age of 12 will not be allowed since we cannot function as "</w:t>
      </w:r>
      <w:r w:rsidR="00AE3A93" w:rsidRPr="00536455">
        <w:rPr>
          <w:rFonts w:eastAsia="Arial" w:cstheme="minorHAnsi"/>
          <w:sz w:val="24"/>
          <w:szCs w:val="24"/>
        </w:rPr>
        <w:t>babysitters</w:t>
      </w:r>
      <w:r w:rsidR="002E323F" w:rsidRPr="00536455">
        <w:rPr>
          <w:rFonts w:eastAsia="Arial" w:cstheme="minorHAnsi"/>
          <w:sz w:val="24"/>
          <w:szCs w:val="24"/>
        </w:rPr>
        <w:t xml:space="preserve">."  Parents and/or visitors may not enter classrooms or confer with the teachers without first making proper arrangements with the administration.  </w:t>
      </w:r>
    </w:p>
    <w:p w14:paraId="01374A8D" w14:textId="77777777" w:rsidR="00B508E6" w:rsidRDefault="00B508E6" w:rsidP="00FB6EEC">
      <w:pPr>
        <w:jc w:val="center"/>
        <w:rPr>
          <w:rFonts w:eastAsia="Arial" w:cstheme="minorHAnsi"/>
          <w:b/>
          <w:bCs/>
          <w:sz w:val="28"/>
          <w:szCs w:val="28"/>
          <w:u w:val="single"/>
        </w:rPr>
      </w:pPr>
    </w:p>
    <w:p w14:paraId="42998DCB" w14:textId="3CF795B6" w:rsidR="00FB6EEC" w:rsidRPr="00A12F9C" w:rsidRDefault="00FB6EEC" w:rsidP="00FB6EEC">
      <w:pPr>
        <w:jc w:val="center"/>
        <w:rPr>
          <w:rFonts w:cstheme="minorHAnsi"/>
          <w:b/>
          <w:bCs/>
          <w:sz w:val="28"/>
          <w:szCs w:val="28"/>
          <w:u w:val="single"/>
        </w:rPr>
      </w:pPr>
      <w:r w:rsidRPr="00A12F9C">
        <w:rPr>
          <w:rFonts w:eastAsia="Arial" w:cstheme="minorHAnsi"/>
          <w:b/>
          <w:bCs/>
          <w:sz w:val="28"/>
          <w:szCs w:val="28"/>
          <w:u w:val="single"/>
        </w:rPr>
        <w:t>NATIONAL JUNIOR HONOR SOCIETY</w:t>
      </w:r>
    </w:p>
    <w:p w14:paraId="42F858B0" w14:textId="73E6104A" w:rsidR="00FB6EEC" w:rsidRPr="0097692E" w:rsidRDefault="00FB6EEC" w:rsidP="00FB6EEC">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sz w:val="24"/>
          <w:szCs w:val="24"/>
        </w:rPr>
      </w:pPr>
      <w:r w:rsidRPr="0097692E">
        <w:rPr>
          <w:rFonts w:eastAsia="Arial" w:cstheme="minorHAnsi"/>
          <w:sz w:val="24"/>
          <w:szCs w:val="24"/>
        </w:rPr>
        <w:t>Students who qualify for the National Junior Honor Society must have a cumulative grade point average of 3.5 or above</w:t>
      </w:r>
      <w:r w:rsidR="00B22BCA">
        <w:rPr>
          <w:rFonts w:eastAsia="Arial" w:cstheme="minorHAnsi"/>
          <w:sz w:val="24"/>
          <w:szCs w:val="24"/>
        </w:rPr>
        <w:t xml:space="preserve"> and </w:t>
      </w:r>
      <w:r w:rsidR="002201A8">
        <w:rPr>
          <w:rFonts w:eastAsia="Arial" w:cstheme="minorHAnsi"/>
          <w:sz w:val="24"/>
          <w:szCs w:val="24"/>
        </w:rPr>
        <w:t>are</w:t>
      </w:r>
      <w:r w:rsidRPr="0097692E">
        <w:rPr>
          <w:rFonts w:eastAsia="Arial" w:cstheme="minorHAnsi"/>
          <w:sz w:val="24"/>
          <w:szCs w:val="24"/>
        </w:rPr>
        <w:t xml:space="preserve"> chosen from the </w:t>
      </w:r>
      <w:r w:rsidR="00B22BCA">
        <w:rPr>
          <w:rFonts w:eastAsia="Arial" w:cstheme="minorHAnsi"/>
          <w:sz w:val="24"/>
          <w:szCs w:val="24"/>
        </w:rPr>
        <w:t>seventh</w:t>
      </w:r>
      <w:r w:rsidRPr="0097692E">
        <w:rPr>
          <w:rFonts w:eastAsia="Arial" w:cstheme="minorHAnsi"/>
          <w:sz w:val="24"/>
          <w:szCs w:val="24"/>
        </w:rPr>
        <w:t xml:space="preserve">, </w:t>
      </w:r>
      <w:r w:rsidR="00B22BCA">
        <w:rPr>
          <w:rFonts w:eastAsia="Arial" w:cstheme="minorHAnsi"/>
          <w:sz w:val="24"/>
          <w:szCs w:val="24"/>
        </w:rPr>
        <w:t>eight</w:t>
      </w:r>
      <w:r w:rsidRPr="0097692E">
        <w:rPr>
          <w:rFonts w:eastAsia="Arial" w:cstheme="minorHAnsi"/>
          <w:sz w:val="24"/>
          <w:szCs w:val="24"/>
        </w:rPr>
        <w:t xml:space="preserve">h, and </w:t>
      </w:r>
      <w:r w:rsidR="00B22BCA">
        <w:rPr>
          <w:rFonts w:eastAsia="Arial" w:cstheme="minorHAnsi"/>
          <w:sz w:val="24"/>
          <w:szCs w:val="24"/>
        </w:rPr>
        <w:t>nin</w:t>
      </w:r>
      <w:r w:rsidRPr="0097692E">
        <w:rPr>
          <w:rFonts w:eastAsia="Arial" w:cstheme="minorHAnsi"/>
          <w:sz w:val="24"/>
          <w:szCs w:val="24"/>
        </w:rPr>
        <w:t>th grades.  Eligibility requirements are based on scholarship, leadership, citizenship, and service.  Criteria and requirements for selection are posted in the office.</w:t>
      </w:r>
    </w:p>
    <w:p w14:paraId="1119764B" w14:textId="2DACCF68" w:rsidR="00AE3A93" w:rsidRPr="003B684F" w:rsidRDefault="00AE3A93" w:rsidP="00AE3A93">
      <w:pPr>
        <w:jc w:val="center"/>
        <w:rPr>
          <w:rFonts w:cstheme="minorHAnsi"/>
          <w:b/>
          <w:bCs/>
          <w:sz w:val="26"/>
          <w:szCs w:val="26"/>
          <w:u w:val="single"/>
        </w:rPr>
      </w:pPr>
      <w:r w:rsidRPr="003B684F">
        <w:rPr>
          <w:rFonts w:eastAsia="Arial" w:cstheme="minorHAnsi"/>
          <w:b/>
          <w:bCs/>
          <w:sz w:val="26"/>
          <w:szCs w:val="26"/>
          <w:u w:val="single"/>
        </w:rPr>
        <w:t>NATIONAL HONOR SOCIETY</w:t>
      </w:r>
    </w:p>
    <w:p w14:paraId="615EA92E" w14:textId="7F0688D3" w:rsidR="00F00F10" w:rsidRDefault="00AE3A93" w:rsidP="003B684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r w:rsidRPr="0097692E">
        <w:rPr>
          <w:rFonts w:eastAsia="Arial" w:cstheme="minorHAnsi"/>
          <w:sz w:val="24"/>
          <w:szCs w:val="24"/>
        </w:rPr>
        <w:t xml:space="preserve">This society is affiliated with the National Association of Secondary School Principals.  Its purpose is to promote academic excellence for students in grades 9-12.  The requirements for admission are a 3.5 or better cumulative grade point average beginning in the 9th grade, in conjunction with outstanding character, leadership, and service. Criteria and requirements for </w:t>
      </w:r>
      <w:r w:rsidR="002201A8">
        <w:rPr>
          <w:rFonts w:eastAsia="Arial" w:cstheme="minorHAnsi"/>
          <w:sz w:val="24"/>
          <w:szCs w:val="24"/>
        </w:rPr>
        <w:t>are provided by each school</w:t>
      </w:r>
      <w:r w:rsidRPr="0097692E">
        <w:rPr>
          <w:rFonts w:eastAsia="Arial" w:cstheme="minorHAnsi"/>
          <w:sz w:val="24"/>
          <w:szCs w:val="24"/>
        </w:rPr>
        <w:t>.</w:t>
      </w:r>
    </w:p>
    <w:p w14:paraId="782B603D"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3CD6653D"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1B8ADCDC"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0AF810B0"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748D187F"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4CBA37EF"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79783E8D"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6F97A6C2"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22708AED"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3ECF175F" w14:textId="77777777" w:rsidR="00B508E6" w:rsidRDefault="00B508E6"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p>
    <w:p w14:paraId="6A935168" w14:textId="72E5BDB3" w:rsidR="000D44F2" w:rsidRPr="00A12F9C" w:rsidRDefault="000D44F2" w:rsidP="000D44F2">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8"/>
          <w:szCs w:val="28"/>
          <w:u w:val="single"/>
        </w:rPr>
      </w:pPr>
      <w:r w:rsidRPr="00A12F9C">
        <w:rPr>
          <w:rFonts w:eastAsia="Arial" w:cstheme="minorHAnsi"/>
          <w:b/>
          <w:bCs/>
          <w:sz w:val="28"/>
          <w:szCs w:val="28"/>
          <w:u w:val="single"/>
        </w:rPr>
        <w:lastRenderedPageBreak/>
        <w:t>APPENDIX</w:t>
      </w:r>
    </w:p>
    <w:p w14:paraId="0C86D08D" w14:textId="2C5A748C" w:rsidR="000D44F2" w:rsidRPr="00A12F9C" w:rsidRDefault="002778FB" w:rsidP="005A7CD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jc w:val="center"/>
        <w:rPr>
          <w:rFonts w:eastAsia="Arial" w:cstheme="minorHAnsi"/>
          <w:b/>
          <w:bCs/>
          <w:sz w:val="24"/>
          <w:szCs w:val="24"/>
          <w:u w:val="single"/>
        </w:rPr>
      </w:pPr>
      <w:r w:rsidRPr="00A12F9C">
        <w:rPr>
          <w:rFonts w:eastAsia="Arial" w:cstheme="minorHAnsi"/>
          <w:b/>
          <w:bCs/>
          <w:sz w:val="24"/>
          <w:szCs w:val="24"/>
          <w:u w:val="single"/>
        </w:rPr>
        <w:t>P</w:t>
      </w:r>
      <w:r w:rsidR="00B85240" w:rsidRPr="00A12F9C">
        <w:rPr>
          <w:rFonts w:eastAsia="Arial" w:cstheme="minorHAnsi"/>
          <w:b/>
          <w:bCs/>
          <w:sz w:val="24"/>
          <w:szCs w:val="24"/>
          <w:u w:val="single"/>
        </w:rPr>
        <w:t>o</w:t>
      </w:r>
      <w:r w:rsidRPr="00A12F9C">
        <w:rPr>
          <w:rFonts w:eastAsia="Arial" w:cstheme="minorHAnsi"/>
          <w:b/>
          <w:bCs/>
          <w:sz w:val="24"/>
          <w:szCs w:val="24"/>
          <w:u w:val="single"/>
        </w:rPr>
        <w:t xml:space="preserve">5136 </w:t>
      </w:r>
      <w:r w:rsidR="00A12F9C" w:rsidRPr="00A12F9C">
        <w:rPr>
          <w:rFonts w:eastAsia="Arial" w:cstheme="minorHAnsi"/>
          <w:b/>
          <w:bCs/>
          <w:sz w:val="24"/>
          <w:szCs w:val="24"/>
          <w:u w:val="single"/>
        </w:rPr>
        <w:t>“</w:t>
      </w:r>
      <w:r w:rsidRPr="00A12F9C">
        <w:rPr>
          <w:rFonts w:eastAsia="Arial" w:cstheme="minorHAnsi"/>
          <w:b/>
          <w:bCs/>
          <w:sz w:val="24"/>
          <w:szCs w:val="24"/>
          <w:u w:val="single"/>
        </w:rPr>
        <w:t>Personal Communication Devi</w:t>
      </w:r>
      <w:r w:rsidR="005A7CD4" w:rsidRPr="00A12F9C">
        <w:rPr>
          <w:rFonts w:eastAsia="Arial" w:cstheme="minorHAnsi"/>
          <w:b/>
          <w:bCs/>
          <w:sz w:val="24"/>
          <w:szCs w:val="24"/>
          <w:u w:val="single"/>
        </w:rPr>
        <w:t>ces</w:t>
      </w:r>
      <w:r w:rsidR="00A12F9C" w:rsidRPr="00A12F9C">
        <w:rPr>
          <w:rFonts w:eastAsia="Arial" w:cstheme="minorHAnsi"/>
          <w:b/>
          <w:bCs/>
          <w:sz w:val="24"/>
          <w:szCs w:val="24"/>
          <w:u w:val="single"/>
        </w:rPr>
        <w:t>”</w:t>
      </w:r>
    </w:p>
    <w:p w14:paraId="76D5A1A5"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5136 - </w:t>
      </w:r>
      <w:r>
        <w:rPr>
          <w:rStyle w:val="Strong"/>
          <w:rFonts w:ascii="inherit" w:eastAsiaTheme="majorEastAsia" w:hAnsi="inherit"/>
          <w:color w:val="333333"/>
          <w:sz w:val="17"/>
          <w:szCs w:val="17"/>
          <w:bdr w:val="none" w:sz="0" w:space="0" w:color="auto" w:frame="1"/>
        </w:rPr>
        <w:t>PERSONAL COMMUNICATION DEVICES</w:t>
      </w:r>
    </w:p>
    <w:p w14:paraId="7CA73D9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36F3FCF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Students may use PCDs before and after school and/or during their lunch break, </w:t>
      </w:r>
      <w:proofErr w:type="gramStart"/>
      <w:r>
        <w:rPr>
          <w:rFonts w:ascii="inherit" w:hAnsi="inherit"/>
          <w:color w:val="333333"/>
          <w:sz w:val="17"/>
          <w:szCs w:val="17"/>
          <w:bdr w:val="none" w:sz="0" w:space="0" w:color="auto" w:frame="1"/>
        </w:rPr>
        <w:t>as long as</w:t>
      </w:r>
      <w:proofErr w:type="gramEnd"/>
      <w:r>
        <w:rPr>
          <w:rFonts w:ascii="inherit" w:hAnsi="inherit"/>
          <w:color w:val="333333"/>
          <w:sz w:val="17"/>
          <w:szCs w:val="17"/>
          <w:bdr w:val="none" w:sz="0" w:space="0" w:color="auto" w:frame="1"/>
        </w:rPr>
        <w:t xml:space="preserve"> they do not create a distraction, disruption or otherwise interfere with the educational environment, during after school activities (e.g., extra-curricular activities), or at school- related functions. Use of PCDs, except those approved by a teacher or administrator, at any other time is prohibited and they must be powered completely off (i.e., not just placed into vibrate or silent mode) and stored out of sight.</w:t>
      </w:r>
    </w:p>
    <w:p w14:paraId="493C617A"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C7465A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not use PCDs on school property or at a school-sponsored activity to access and/or view Internet web sites that are otherwise blocked to students at school.</w:t>
      </w:r>
    </w:p>
    <w:p w14:paraId="086D8E52"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F9858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use PCDs while riding to and from school on a school bus or other Board-provided vehicles or on a school bus or Board-provided vehicle during school-sponsored activities, at the discretion of the bus driver, classroom teacher, or sponsor/advisor/coach. Distracting behavior that creates an unsafe environment will not be tolerated.</w:t>
      </w:r>
    </w:p>
    <w:p w14:paraId="1885610B"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FE8AF59"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During after school activities, PCDs shall be powered completely off (not just placed into vibrate or silent mode) and stored out of sight when directed by the administrator or sponsor.</w:t>
      </w:r>
    </w:p>
    <w:p w14:paraId="2C9BC6B2"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F225A93"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Under certain circumstances, a student may keep his/her PCD "On" with prior approval from the building principal.</w:t>
      </w:r>
    </w:p>
    <w:p w14:paraId="13F9B749"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F924FD" w14:textId="61B85848"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Except as authorized by a teacher, administrator or IEP team, students are prohibited from using PCDs during the school day, including while off-campus on a field trip, to capture, record and/or transmit the words or sounds (i.e., audio) and/or images (i.e., pictures/video) of any student, staff member or other person. Using a PCD to capture, record and/or transmit audio and/or pictures/video of an individual without proper consent is considered an invasion of privacy and is not permitted. Students who violate this provision and/or use a PCD to violate the privacy rights of another person may have their PCD confiscated and held until a parent/guardian picks it </w:t>
      </w:r>
      <w:r w:rsidR="00B927F6">
        <w:rPr>
          <w:rFonts w:ascii="inherit" w:hAnsi="inherit"/>
          <w:color w:val="333333"/>
          <w:sz w:val="17"/>
          <w:szCs w:val="17"/>
          <w:bdr w:val="none" w:sz="0" w:space="0" w:color="auto" w:frame="1"/>
        </w:rPr>
        <w:t>up and</w:t>
      </w:r>
      <w:r>
        <w:rPr>
          <w:rFonts w:ascii="inherit" w:hAnsi="inherit"/>
          <w:color w:val="333333"/>
          <w:sz w:val="17"/>
          <w:szCs w:val="17"/>
          <w:bdr w:val="none" w:sz="0" w:space="0" w:color="auto" w:frame="1"/>
        </w:rPr>
        <w:t xml:space="preserve"> may be directed to delete the audio and/or picture/video file while the parent/guardian is present. If the violation involves potentially illegal activity, the confiscated-PCD may be turned over to law enforcement.</w:t>
      </w:r>
    </w:p>
    <w:p w14:paraId="0A0CE3F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B923D7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PCDs, including but not limited to those with cameras, may not be activated or utilized at any time in any school situation where a reasonable expectation of personal privacy exists. These locations and circumstances include, but are not limited to, locker rooms, shower facilities, rest/bathrooms, and any other areas where students or others may change clothes or be in any stage or degree of disrobing or changing clothes. The Superintendent and building principals are authorized to determine other specific locations and situations where use of a PCD is absolutely prohibited.</w:t>
      </w:r>
    </w:p>
    <w:p w14:paraId="244DDE8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5A5F572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shall have no expectation of confidentiality with respect to their use of PCDs on school premises/property.</w:t>
      </w:r>
    </w:p>
    <w:p w14:paraId="16A07401"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248EFA3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not use a PCD in any way that might reasonably create in the mind of another person an impression of being threatened, humiliated, harassed, embarrassed or intimidated. See Policy 5517.01 – Bullying and Other Forms of Aggressive Behavior. In particular, students are prohibited from using PCDs to: (1) transmit material that is threatening, obscene, disruptive, or sexually explicit or that can be construed as harassment or disparagement of others based upon their race, color, national origin, sex (including sexual orientation/transgender identity), disability, age, religion, ancestry, or political beliefs; and (2) engage in "sexting" - i.e., sending, receiving, sharing, viewing, or possessing pictures, text messages, e-mails or other materials of a sexual nature in electronic or any other form. Violation of these prohibitions shall result in disciplinary action. Furthermore, such actions will be reported to local law enforcement and child services as required by law.</w:t>
      </w:r>
    </w:p>
    <w:p w14:paraId="1C22F8F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4B6BAE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are also prohibited from using a PCD to capture, record, and/or transmit test information or any other information in a manner constituting fraud, theft, cheating, or academic dishonesty. Likewise, students are prohibited from using PCDs to receive such information.</w:t>
      </w:r>
    </w:p>
    <w:p w14:paraId="712E1F1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16AAA8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Possession of a PCD by a student at a school during school hours and/or during extra-curricular activities is a privilege that may be forfeited by any student who fails to abide by the terms of this policy, or otherwise abuses this privilege.</w:t>
      </w:r>
    </w:p>
    <w:p w14:paraId="441C4D9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0CDA5AB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 xml:space="preserve">Violations of this policy may result in disciplinary action and/or confiscation of </w:t>
      </w:r>
      <w:proofErr w:type="spellStart"/>
      <w:r>
        <w:rPr>
          <w:rFonts w:ascii="inherit" w:hAnsi="inherit"/>
          <w:color w:val="333333"/>
          <w:sz w:val="17"/>
          <w:szCs w:val="17"/>
          <w:bdr w:val="none" w:sz="0" w:space="0" w:color="auto" w:frame="1"/>
        </w:rPr>
        <w:t>thePCD</w:t>
      </w:r>
      <w:proofErr w:type="spellEnd"/>
      <w:r>
        <w:rPr>
          <w:rFonts w:ascii="inherit" w:hAnsi="inherit"/>
          <w:color w:val="333333"/>
          <w:sz w:val="17"/>
          <w:szCs w:val="17"/>
          <w:bdr w:val="none" w:sz="0" w:space="0" w:color="auto" w:frame="1"/>
        </w:rPr>
        <w:t>. The building principal may also refer the matter to law enforcement and child services if the violation involves an illegal activity (</w:t>
      </w:r>
      <w:proofErr w:type="gramStart"/>
      <w:r>
        <w:rPr>
          <w:rFonts w:ascii="inherit" w:hAnsi="inherit"/>
          <w:color w:val="333333"/>
          <w:sz w:val="17"/>
          <w:szCs w:val="17"/>
          <w:bdr w:val="none" w:sz="0" w:space="0" w:color="auto" w:frame="1"/>
        </w:rPr>
        <w:t>e.g.</w:t>
      </w:r>
      <w:proofErr w:type="gramEnd"/>
      <w:r>
        <w:rPr>
          <w:rFonts w:ascii="inherit" w:hAnsi="inherit"/>
          <w:color w:val="333333"/>
          <w:sz w:val="17"/>
          <w:szCs w:val="17"/>
          <w:bdr w:val="none" w:sz="0" w:space="0" w:color="auto" w:frame="1"/>
        </w:rPr>
        <w:t xml:space="preserve"> child pornography, sexting). Discipline will be imposed on an escalating scale ranging from a warning to an expulsion based on the number of previous violations and/or the nature of or circumstances surrounding a particular violation. If the PCD is confiscated, it will be released/returned to the student's parent/guardian after the student complies with any other disciplinary consequences that are imposed, unless the violation involves potentially illegal activity in which case the PCD may be turned over to law enforcement. A confiscated device will be marked in a removable manner with the student's name and held in a secure location in the building's central office until it is retrieved by the parents/guardian or turned over to law enforcement. School officials will not search or </w:t>
      </w:r>
      <w:r>
        <w:rPr>
          <w:rFonts w:ascii="inherit" w:hAnsi="inherit"/>
          <w:color w:val="333333"/>
          <w:sz w:val="17"/>
          <w:szCs w:val="17"/>
          <w:bdr w:val="none" w:sz="0" w:space="0" w:color="auto" w:frame="1"/>
        </w:rPr>
        <w:lastRenderedPageBreak/>
        <w:t>otherwise tamper with PCDs in District custody unless they reasonably suspect that the search is required to discover evidence of a violation of the law or other school rules. Any search will be conducted in accordance with Policy 5771 - Search and Seizure. If multiple offenses occur, a student may lose his/her privilege to bring a PCD to school for a designated length of time or on a permanent basis.</w:t>
      </w:r>
    </w:p>
    <w:p w14:paraId="2FD656A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4CC60A8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A person who discovers a student using a PCD in violation of this policy is required to report the violation to the building principal.</w:t>
      </w:r>
    </w:p>
    <w:p w14:paraId="648F6F3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DAA0FA1"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are personally and solely responsible for the care and security of their PCDs. The Board assumes no responsibility for theft, loss, or damage to, or misuse or unauthorized use of, PCDs brought onto its property.</w:t>
      </w:r>
    </w:p>
    <w:p w14:paraId="3026895A"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517010E5"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Parents/Guardians are advised that the best way to get in touch with their child during the school day is by calling the school office.</w:t>
      </w:r>
    </w:p>
    <w:p w14:paraId="5344FACE"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85693F8"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Students may use school phones to contact parents/guardians during the school day.</w:t>
      </w:r>
    </w:p>
    <w:p w14:paraId="4C77507C"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18577227"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6/21/11</w:t>
      </w:r>
    </w:p>
    <w:p w14:paraId="6DC2F21F"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1/17/12</w:t>
      </w:r>
    </w:p>
    <w:p w14:paraId="6ACF72B0"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inherit" w:hAnsi="inherit"/>
          <w:color w:val="333333"/>
          <w:sz w:val="17"/>
          <w:szCs w:val="17"/>
          <w:bdr w:val="none" w:sz="0" w:space="0" w:color="auto" w:frame="1"/>
        </w:rPr>
        <w:t>Revised 12/6/16</w:t>
      </w:r>
    </w:p>
    <w:p w14:paraId="336FCBA4"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Fonts w:ascii="Verdana" w:hAnsi="Verdana"/>
          <w:color w:val="333333"/>
          <w:sz w:val="17"/>
          <w:szCs w:val="17"/>
        </w:rPr>
        <w:t> </w:t>
      </w:r>
    </w:p>
    <w:p w14:paraId="62E4163D" w14:textId="77777777" w:rsidR="005A7CD4" w:rsidRDefault="005A7CD4" w:rsidP="005A7CD4">
      <w:pPr>
        <w:pStyle w:val="NormalWeb"/>
        <w:shd w:val="clear" w:color="auto" w:fill="FFFFFF"/>
        <w:spacing w:before="0" w:beforeAutospacing="0" w:after="0" w:afterAutospacing="0"/>
        <w:rPr>
          <w:rFonts w:ascii="Verdana" w:hAnsi="Verdana"/>
          <w:color w:val="333333"/>
          <w:sz w:val="17"/>
          <w:szCs w:val="17"/>
        </w:rPr>
      </w:pPr>
      <w:r>
        <w:rPr>
          <w:rStyle w:val="Strong"/>
          <w:rFonts w:ascii="inherit" w:eastAsiaTheme="majorEastAsia" w:hAnsi="inherit"/>
          <w:color w:val="333333"/>
          <w:sz w:val="17"/>
          <w:szCs w:val="17"/>
          <w:bdr w:val="none" w:sz="0" w:space="0" w:color="auto" w:frame="1"/>
        </w:rPr>
        <w:t>© Neola 2016</w:t>
      </w:r>
    </w:p>
    <w:p w14:paraId="611DBA29" w14:textId="32E644EA" w:rsidR="005A7CD4" w:rsidRDefault="005A7CD4" w:rsidP="005A7CD4">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eastAsia="Arial" w:cstheme="minorHAnsi"/>
          <w:sz w:val="24"/>
          <w:szCs w:val="24"/>
        </w:rPr>
      </w:pPr>
    </w:p>
    <w:p w14:paraId="7F6A45DD" w14:textId="77777777" w:rsidR="00277FB1" w:rsidRPr="00A12F9C" w:rsidRDefault="00277FB1" w:rsidP="00277FB1">
      <w:pPr>
        <w:jc w:val="center"/>
        <w:rPr>
          <w:b/>
          <w:bCs/>
          <w:sz w:val="28"/>
          <w:szCs w:val="28"/>
          <w:u w:val="single"/>
        </w:rPr>
      </w:pPr>
      <w:r w:rsidRPr="00A12F9C">
        <w:rPr>
          <w:b/>
          <w:bCs/>
          <w:sz w:val="28"/>
          <w:szCs w:val="28"/>
          <w:u w:val="single"/>
        </w:rPr>
        <w:t>Summary of Policy 5512 “Tobacco and Inhalant Use”</w:t>
      </w:r>
    </w:p>
    <w:p w14:paraId="2B0737E2" w14:textId="77777777" w:rsidR="00277FB1" w:rsidRPr="00A12F9C" w:rsidRDefault="00277FB1" w:rsidP="00277FB1">
      <w:pPr>
        <w:jc w:val="center"/>
        <w:rPr>
          <w:b/>
          <w:bCs/>
          <w:sz w:val="24"/>
          <w:szCs w:val="24"/>
          <w:u w:val="single"/>
        </w:rPr>
      </w:pPr>
      <w:r w:rsidRPr="00A12F9C">
        <w:rPr>
          <w:b/>
          <w:bCs/>
          <w:sz w:val="24"/>
          <w:szCs w:val="24"/>
          <w:u w:val="single"/>
        </w:rPr>
        <w:t>Student Offenses and Consequences:</w:t>
      </w:r>
    </w:p>
    <w:p w14:paraId="4EF791AC" w14:textId="77777777" w:rsidR="00277FB1" w:rsidRPr="00A12F9C" w:rsidRDefault="00277FB1" w:rsidP="00277FB1">
      <w:pPr>
        <w:jc w:val="center"/>
        <w:rPr>
          <w:b/>
          <w:bCs/>
          <w:sz w:val="24"/>
          <w:szCs w:val="24"/>
          <w:u w:val="single"/>
        </w:rPr>
      </w:pPr>
      <w:r w:rsidRPr="00A12F9C">
        <w:rPr>
          <w:b/>
          <w:bCs/>
          <w:sz w:val="24"/>
          <w:szCs w:val="24"/>
          <w:u w:val="single"/>
        </w:rPr>
        <w:t>Tobacco and Nicotine Derivatives</w:t>
      </w:r>
    </w:p>
    <w:p w14:paraId="0A9C52A6" w14:textId="2B0F1F09" w:rsidR="00277FB1" w:rsidRDefault="00277FB1" w:rsidP="00277FB1">
      <w:r>
        <w:t>First Offen</w:t>
      </w:r>
      <w:r w:rsidR="00E673A4">
        <w:t>s</w:t>
      </w:r>
      <w:r>
        <w:t>e: After due process the student will receive a suspension of three (3) days and will be recommended to attend a tobacco usage clad</w:t>
      </w:r>
    </w:p>
    <w:p w14:paraId="2A1B51A5" w14:textId="77777777" w:rsidR="00277FB1" w:rsidRDefault="00277FB1" w:rsidP="00277FB1">
      <w:r>
        <w:t>Second Offense: Following due process the student will receive a suspension of six (6) days and will be required to take the final exam for all enrolled classes.</w:t>
      </w:r>
    </w:p>
    <w:p w14:paraId="7517E847" w14:textId="1D0D4001" w:rsidR="00277FB1" w:rsidRDefault="00277FB1" w:rsidP="00277FB1">
      <w:r>
        <w:t>Third Offen</w:t>
      </w:r>
      <w:r w:rsidR="00B30457">
        <w:t>s</w:t>
      </w:r>
      <w:r>
        <w:t>e: Following due process the student will receive a suspension of ten (10) days and will be referred to probation for additional legal ramifications.</w:t>
      </w:r>
    </w:p>
    <w:p w14:paraId="3136D49E" w14:textId="77777777" w:rsidR="00277FB1" w:rsidRDefault="00277FB1" w:rsidP="00277FB1">
      <w:r>
        <w:t>The student record will be active for one year and will revert to zero (0) tobacco infractions at the start of a new school year.</w:t>
      </w:r>
    </w:p>
    <w:p w14:paraId="1F878FBC" w14:textId="77777777" w:rsidR="00277FB1" w:rsidRDefault="00277FB1" w:rsidP="00277FB1">
      <w:r>
        <w:t>*Tobacco cessation class is highly recommended, but not required for the student to return to school.</w:t>
      </w:r>
    </w:p>
    <w:p w14:paraId="03056B17" w14:textId="77777777" w:rsidR="009F6926" w:rsidRDefault="009F6926" w:rsidP="00277FB1">
      <w:pPr>
        <w:jc w:val="center"/>
        <w:rPr>
          <w:b/>
          <w:bCs/>
          <w:u w:val="single"/>
        </w:rPr>
      </w:pPr>
    </w:p>
    <w:p w14:paraId="2EA1ED13" w14:textId="25F354B5" w:rsidR="00277FB1" w:rsidRPr="00C75C61" w:rsidRDefault="00277FB1" w:rsidP="00277FB1">
      <w:pPr>
        <w:jc w:val="center"/>
        <w:rPr>
          <w:b/>
          <w:bCs/>
          <w:u w:val="single"/>
        </w:rPr>
      </w:pPr>
      <w:r w:rsidRPr="00C75C61">
        <w:rPr>
          <w:b/>
          <w:bCs/>
          <w:u w:val="single"/>
        </w:rPr>
        <w:t>Cannabis and/ or Derivative use and/ or Distribution</w:t>
      </w:r>
    </w:p>
    <w:p w14:paraId="1510BA36" w14:textId="77777777" w:rsidR="00277FB1" w:rsidRPr="00C75C61" w:rsidRDefault="00277FB1" w:rsidP="00277FB1">
      <w:r w:rsidRPr="00C75C61">
        <w:t xml:space="preserve">Any student found to be in possession of any product that contain cannabis or a synthetic or organic derivative of any controlled substance in school buildings, on school grounds, at a bus stop, or at a school-sponsored function will be subject to a level 4 offense as procedurally outlined in Board Policy 5500 and WV State Board of Education Policy 4373. Possession means the presence of such product or paraphernalia, in any amount, on the person or body, in a school locker or backpack, or in or on any item owned or under general direction or control of any individual.  Any student found in violation of this policy will face automatic expulsion, referral to probation, and law enforcement.  </w:t>
      </w:r>
    </w:p>
    <w:p w14:paraId="5DC06B37" w14:textId="5A831058" w:rsidR="00F21F9E" w:rsidRPr="00C75C61" w:rsidRDefault="00C75C61" w:rsidP="003B684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s>
        <w:rPr>
          <w:rFonts w:cstheme="minorHAnsi"/>
        </w:rPr>
      </w:pPr>
      <w:r w:rsidRPr="00C75C61">
        <w:rPr>
          <w:rFonts w:cstheme="minorHAnsi"/>
        </w:rPr>
        <w:t>Revised 11/15/2022</w:t>
      </w:r>
    </w:p>
    <w:sectPr w:rsidR="00F21F9E" w:rsidRPr="00C75C61">
      <w:footerReference w:type="default" r:id="rId1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B400" w14:textId="77777777" w:rsidR="004B1734" w:rsidRDefault="004B1734" w:rsidP="007275E0">
      <w:pPr>
        <w:spacing w:after="0" w:line="240" w:lineRule="auto"/>
      </w:pPr>
      <w:r>
        <w:separator/>
      </w:r>
    </w:p>
  </w:endnote>
  <w:endnote w:type="continuationSeparator" w:id="0">
    <w:p w14:paraId="3E170321" w14:textId="77777777" w:rsidR="004B1734" w:rsidRDefault="004B1734" w:rsidP="007275E0">
      <w:pPr>
        <w:spacing w:after="0" w:line="240" w:lineRule="auto"/>
      </w:pPr>
      <w:r>
        <w:continuationSeparator/>
      </w:r>
    </w:p>
  </w:endnote>
  <w:endnote w:type="continuationNotice" w:id="1">
    <w:p w14:paraId="0EFF5156" w14:textId="77777777" w:rsidR="004B1734" w:rsidRDefault="004B1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volini">
    <w:altName w:val="Sylfaen"/>
    <w:charset w:val="00"/>
    <w:family w:val="script"/>
    <w:pitch w:val="variable"/>
    <w:sig w:usb0="A11526FF" w:usb1="8000000A" w:usb2="00010000" w:usb3="00000000" w:csb0="0000019F" w:csb1="00000000"/>
  </w:font>
  <w:font w:name="Arial,Times New Roman">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826722"/>
      <w:docPartObj>
        <w:docPartGallery w:val="Page Numbers (Bottom of Page)"/>
        <w:docPartUnique/>
      </w:docPartObj>
    </w:sdtPr>
    <w:sdtEndPr>
      <w:rPr>
        <w:noProof/>
      </w:rPr>
    </w:sdtEndPr>
    <w:sdtContent>
      <w:p w14:paraId="17E52AC5" w14:textId="0DD9A5B7" w:rsidR="000D4D98" w:rsidRDefault="000D4D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B1FB31" w14:textId="77777777" w:rsidR="000D4D98" w:rsidRDefault="000D4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A195" w14:textId="77777777" w:rsidR="004B1734" w:rsidRDefault="004B1734" w:rsidP="007275E0">
      <w:pPr>
        <w:spacing w:after="0" w:line="240" w:lineRule="auto"/>
      </w:pPr>
      <w:r>
        <w:separator/>
      </w:r>
    </w:p>
  </w:footnote>
  <w:footnote w:type="continuationSeparator" w:id="0">
    <w:p w14:paraId="7500CB53" w14:textId="77777777" w:rsidR="004B1734" w:rsidRDefault="004B1734" w:rsidP="007275E0">
      <w:pPr>
        <w:spacing w:after="0" w:line="240" w:lineRule="auto"/>
      </w:pPr>
      <w:r>
        <w:continuationSeparator/>
      </w:r>
    </w:p>
  </w:footnote>
  <w:footnote w:type="continuationNotice" w:id="1">
    <w:p w14:paraId="2300819A" w14:textId="77777777" w:rsidR="004B1734" w:rsidRDefault="004B1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C2"/>
    <w:multiLevelType w:val="multilevel"/>
    <w:tmpl w:val="F3AEF31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247B30"/>
    <w:multiLevelType w:val="hybridMultilevel"/>
    <w:tmpl w:val="68A6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641B"/>
    <w:multiLevelType w:val="multilevel"/>
    <w:tmpl w:val="50C86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D3D8E"/>
    <w:multiLevelType w:val="hybridMultilevel"/>
    <w:tmpl w:val="64C6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17DF8"/>
    <w:multiLevelType w:val="multilevel"/>
    <w:tmpl w:val="CD3C0C2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BD23A0F"/>
    <w:multiLevelType w:val="hybridMultilevel"/>
    <w:tmpl w:val="2F08D2DA"/>
    <w:lvl w:ilvl="0" w:tplc="9E46654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DCAF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B00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F656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2C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010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269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45E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E0DC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9C2C9C"/>
    <w:multiLevelType w:val="hybridMultilevel"/>
    <w:tmpl w:val="1312E58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1B1663C9"/>
    <w:multiLevelType w:val="hybridMultilevel"/>
    <w:tmpl w:val="9FE20C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CA5144B"/>
    <w:multiLevelType w:val="hybridMultilevel"/>
    <w:tmpl w:val="49BAF774"/>
    <w:lvl w:ilvl="0" w:tplc="D3309020">
      <w:start w:val="1"/>
      <w:numFmt w:val="decimal"/>
      <w:lvlText w:val="%1."/>
      <w:lvlJc w:val="left"/>
      <w:pPr>
        <w:ind w:left="720" w:hanging="360"/>
      </w:pPr>
    </w:lvl>
    <w:lvl w:ilvl="1" w:tplc="A404BDE0">
      <w:start w:val="1"/>
      <w:numFmt w:val="lowerLetter"/>
      <w:lvlText w:val="%2."/>
      <w:lvlJc w:val="left"/>
      <w:pPr>
        <w:ind w:left="1440" w:hanging="360"/>
      </w:pPr>
    </w:lvl>
    <w:lvl w:ilvl="2" w:tplc="ADA402F6">
      <w:start w:val="1"/>
      <w:numFmt w:val="lowerRoman"/>
      <w:lvlText w:val="%3."/>
      <w:lvlJc w:val="right"/>
      <w:pPr>
        <w:ind w:left="2160" w:hanging="180"/>
      </w:pPr>
    </w:lvl>
    <w:lvl w:ilvl="3" w:tplc="F42CEAFA">
      <w:start w:val="1"/>
      <w:numFmt w:val="decimal"/>
      <w:lvlText w:val="%4."/>
      <w:lvlJc w:val="left"/>
      <w:pPr>
        <w:ind w:left="2880" w:hanging="360"/>
      </w:pPr>
    </w:lvl>
    <w:lvl w:ilvl="4" w:tplc="F6D62B3E">
      <w:start w:val="1"/>
      <w:numFmt w:val="lowerLetter"/>
      <w:lvlText w:val="%5."/>
      <w:lvlJc w:val="left"/>
      <w:pPr>
        <w:ind w:left="3600" w:hanging="360"/>
      </w:pPr>
    </w:lvl>
    <w:lvl w:ilvl="5" w:tplc="5EF0B876">
      <w:start w:val="1"/>
      <w:numFmt w:val="lowerRoman"/>
      <w:lvlText w:val="%6."/>
      <w:lvlJc w:val="right"/>
      <w:pPr>
        <w:ind w:left="4320" w:hanging="180"/>
      </w:pPr>
    </w:lvl>
    <w:lvl w:ilvl="6" w:tplc="FFC6D914">
      <w:start w:val="1"/>
      <w:numFmt w:val="decimal"/>
      <w:lvlText w:val="%7."/>
      <w:lvlJc w:val="left"/>
      <w:pPr>
        <w:ind w:left="5040" w:hanging="360"/>
      </w:pPr>
    </w:lvl>
    <w:lvl w:ilvl="7" w:tplc="7C60FE62">
      <w:start w:val="1"/>
      <w:numFmt w:val="lowerLetter"/>
      <w:lvlText w:val="%8."/>
      <w:lvlJc w:val="left"/>
      <w:pPr>
        <w:ind w:left="5760" w:hanging="360"/>
      </w:pPr>
    </w:lvl>
    <w:lvl w:ilvl="8" w:tplc="AA727E62">
      <w:start w:val="1"/>
      <w:numFmt w:val="lowerRoman"/>
      <w:lvlText w:val="%9."/>
      <w:lvlJc w:val="right"/>
      <w:pPr>
        <w:ind w:left="6480" w:hanging="180"/>
      </w:pPr>
    </w:lvl>
  </w:abstractNum>
  <w:abstractNum w:abstractNumId="9" w15:restartNumberingAfterBreak="0">
    <w:nsid w:val="22C10C05"/>
    <w:multiLevelType w:val="multilevel"/>
    <w:tmpl w:val="92845F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52668B2"/>
    <w:multiLevelType w:val="hybridMultilevel"/>
    <w:tmpl w:val="680AD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647115"/>
    <w:multiLevelType w:val="hybridMultilevel"/>
    <w:tmpl w:val="F70AD47E"/>
    <w:lvl w:ilvl="0" w:tplc="771016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CFEF2">
      <w:start w:val="1"/>
      <w:numFmt w:val="decimal"/>
      <w:lvlText w:val="%2."/>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0CCA8">
      <w:start w:val="1"/>
      <w:numFmt w:val="lowerRoman"/>
      <w:lvlText w:val="%3"/>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EA36C">
      <w:start w:val="1"/>
      <w:numFmt w:val="decimal"/>
      <w:lvlText w:val="%4"/>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E2CB9A">
      <w:start w:val="1"/>
      <w:numFmt w:val="lowerLetter"/>
      <w:lvlText w:val="%5"/>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E65A16">
      <w:start w:val="1"/>
      <w:numFmt w:val="lowerRoman"/>
      <w:lvlText w:val="%6"/>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85390">
      <w:start w:val="1"/>
      <w:numFmt w:val="decimal"/>
      <w:lvlText w:val="%7"/>
      <w:lvlJc w:val="left"/>
      <w:pPr>
        <w:ind w:left="6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65E5E">
      <w:start w:val="1"/>
      <w:numFmt w:val="lowerLetter"/>
      <w:lvlText w:val="%8"/>
      <w:lvlJc w:val="left"/>
      <w:pPr>
        <w:ind w:left="7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AF18">
      <w:start w:val="1"/>
      <w:numFmt w:val="lowerRoman"/>
      <w:lvlText w:val="%9"/>
      <w:lvlJc w:val="left"/>
      <w:pPr>
        <w:ind w:left="8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5262D8"/>
    <w:multiLevelType w:val="hybridMultilevel"/>
    <w:tmpl w:val="AEDE1744"/>
    <w:lvl w:ilvl="0" w:tplc="CD781B12">
      <w:start w:val="1"/>
      <w:numFmt w:val="upperLetter"/>
      <w:lvlText w:val="%1."/>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277FA">
      <w:start w:val="2"/>
      <w:numFmt w:val="decimal"/>
      <w:lvlText w:val="%2."/>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CCD790">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E581A">
      <w:start w:val="1"/>
      <w:numFmt w:val="decimal"/>
      <w:lvlText w:val="%4"/>
      <w:lvlJc w:val="left"/>
      <w:pPr>
        <w:ind w:left="4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C5F6E">
      <w:start w:val="1"/>
      <w:numFmt w:val="lowerLetter"/>
      <w:lvlText w:val="%5"/>
      <w:lvlJc w:val="left"/>
      <w:pPr>
        <w:ind w:left="5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2FD2C">
      <w:start w:val="1"/>
      <w:numFmt w:val="lowerRoman"/>
      <w:lvlText w:val="%6"/>
      <w:lvlJc w:val="left"/>
      <w:pPr>
        <w:ind w:left="6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C648">
      <w:start w:val="1"/>
      <w:numFmt w:val="decimal"/>
      <w:lvlText w:val="%7"/>
      <w:lvlJc w:val="left"/>
      <w:pPr>
        <w:ind w:left="6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A33E4">
      <w:start w:val="1"/>
      <w:numFmt w:val="lowerLetter"/>
      <w:lvlText w:val="%8"/>
      <w:lvlJc w:val="left"/>
      <w:pPr>
        <w:ind w:left="7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61E0">
      <w:start w:val="1"/>
      <w:numFmt w:val="lowerRoman"/>
      <w:lvlText w:val="%9"/>
      <w:lvlJc w:val="left"/>
      <w:pPr>
        <w:ind w:left="8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C34FF3"/>
    <w:multiLevelType w:val="hybridMultilevel"/>
    <w:tmpl w:val="AC50F99C"/>
    <w:lvl w:ilvl="0" w:tplc="6126594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871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16350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003D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EFF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84C1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E54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E58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227B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9D65E1"/>
    <w:multiLevelType w:val="hybridMultilevel"/>
    <w:tmpl w:val="6C960E68"/>
    <w:lvl w:ilvl="0" w:tplc="FB7A416E">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24B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F05C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265F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A644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08347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00FB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CB0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E5F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F429F1"/>
    <w:multiLevelType w:val="multilevel"/>
    <w:tmpl w:val="5D20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083471"/>
    <w:multiLevelType w:val="hybridMultilevel"/>
    <w:tmpl w:val="C89ECE1C"/>
    <w:lvl w:ilvl="0" w:tplc="D098067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426150">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545528">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E8F9A4">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2825C">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90E634">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F2443A">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AE1C0">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0C72C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E13411"/>
    <w:multiLevelType w:val="multilevel"/>
    <w:tmpl w:val="5A7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5A7086"/>
    <w:multiLevelType w:val="hybridMultilevel"/>
    <w:tmpl w:val="202A385C"/>
    <w:lvl w:ilvl="0" w:tplc="ABF0901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EC152">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6A4E8">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367AF6">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20540">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1E30">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809D0E">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85E0E">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6B1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3934208"/>
    <w:multiLevelType w:val="multilevel"/>
    <w:tmpl w:val="0186E8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4D20B59"/>
    <w:multiLevelType w:val="multilevel"/>
    <w:tmpl w:val="0E30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058AA"/>
    <w:multiLevelType w:val="hybridMultilevel"/>
    <w:tmpl w:val="5B58B0D8"/>
    <w:lvl w:ilvl="0" w:tplc="BBC40358">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4C5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00086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54D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8649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90DC5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906C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AEF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12F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976C22"/>
    <w:multiLevelType w:val="hybridMultilevel"/>
    <w:tmpl w:val="4142CBE4"/>
    <w:lvl w:ilvl="0" w:tplc="651EC644">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056F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813D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AC3BFE">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6AA83A">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C9EFA">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07754">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EF4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25B5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585C32"/>
    <w:multiLevelType w:val="multilevel"/>
    <w:tmpl w:val="679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73C35"/>
    <w:multiLevelType w:val="multilevel"/>
    <w:tmpl w:val="F2EABCD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F196931"/>
    <w:multiLevelType w:val="hybridMultilevel"/>
    <w:tmpl w:val="B0DA2DD8"/>
    <w:lvl w:ilvl="0" w:tplc="255E0772">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8C468">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0B01A">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0D4EA">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A5718">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6A21C">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047CC">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50F4">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C60BC">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433E93"/>
    <w:multiLevelType w:val="hybridMultilevel"/>
    <w:tmpl w:val="80F00D4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15:restartNumberingAfterBreak="0">
    <w:nsid w:val="44291B06"/>
    <w:multiLevelType w:val="multilevel"/>
    <w:tmpl w:val="F6D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9F729D"/>
    <w:multiLevelType w:val="multilevel"/>
    <w:tmpl w:val="90FC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A837F5"/>
    <w:multiLevelType w:val="multilevel"/>
    <w:tmpl w:val="D54E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160EB1"/>
    <w:multiLevelType w:val="multilevel"/>
    <w:tmpl w:val="8758BC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AC538B4"/>
    <w:multiLevelType w:val="multilevel"/>
    <w:tmpl w:val="251AC76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ADE6302"/>
    <w:multiLevelType w:val="hybridMultilevel"/>
    <w:tmpl w:val="398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047B21"/>
    <w:multiLevelType w:val="hybridMultilevel"/>
    <w:tmpl w:val="DFF8D0DE"/>
    <w:lvl w:ilvl="0" w:tplc="8FD8DBB6">
      <w:start w:val="1"/>
      <w:numFmt w:val="upperLetter"/>
      <w:lvlText w:val="%1."/>
      <w:lvlJc w:val="left"/>
      <w:pPr>
        <w:ind w:left="2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0F2E2">
      <w:start w:val="1"/>
      <w:numFmt w:val="decimal"/>
      <w:lvlText w:val="%2."/>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C25C8">
      <w:start w:val="1"/>
      <w:numFmt w:val="lowerLetter"/>
      <w:lvlText w:val="%3."/>
      <w:lvlJc w:val="left"/>
      <w:pPr>
        <w:ind w:left="2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81406">
      <w:start w:val="1"/>
      <w:numFmt w:val="decimal"/>
      <w:lvlText w:val="%4"/>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8E224">
      <w:start w:val="1"/>
      <w:numFmt w:val="lowerLetter"/>
      <w:lvlText w:val="%5"/>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AFD8E">
      <w:start w:val="1"/>
      <w:numFmt w:val="lowerRoman"/>
      <w:lvlText w:val="%6"/>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0E3B4">
      <w:start w:val="1"/>
      <w:numFmt w:val="decimal"/>
      <w:lvlText w:val="%7"/>
      <w:lvlJc w:val="left"/>
      <w:pPr>
        <w:ind w:left="6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E189A">
      <w:start w:val="1"/>
      <w:numFmt w:val="lowerLetter"/>
      <w:lvlText w:val="%8"/>
      <w:lvlJc w:val="left"/>
      <w:pPr>
        <w:ind w:left="7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729CCA">
      <w:start w:val="1"/>
      <w:numFmt w:val="lowerRoman"/>
      <w:lvlText w:val="%9"/>
      <w:lvlJc w:val="left"/>
      <w:pPr>
        <w:ind w:left="8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F6E7A50"/>
    <w:multiLevelType w:val="multilevel"/>
    <w:tmpl w:val="4AA40C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2E27B04"/>
    <w:multiLevelType w:val="hybridMultilevel"/>
    <w:tmpl w:val="3F0ABB88"/>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6" w15:restartNumberingAfterBreak="0">
    <w:nsid w:val="5A02543F"/>
    <w:multiLevelType w:val="multilevel"/>
    <w:tmpl w:val="67EC621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BE23E45"/>
    <w:multiLevelType w:val="hybridMultilevel"/>
    <w:tmpl w:val="32BCC064"/>
    <w:lvl w:ilvl="0" w:tplc="372C07D0">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080D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4A88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74C6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784E9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8EB0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06E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C11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CF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251B45"/>
    <w:multiLevelType w:val="hybridMultilevel"/>
    <w:tmpl w:val="BF081056"/>
    <w:lvl w:ilvl="0" w:tplc="04090001">
      <w:start w:val="1"/>
      <w:numFmt w:val="bullet"/>
      <w:lvlText w:val=""/>
      <w:lvlJc w:val="left"/>
      <w:pPr>
        <w:ind w:left="859" w:hanging="360"/>
      </w:pPr>
      <w:rPr>
        <w:rFonts w:ascii="Symbol" w:hAnsi="Symbol" w:hint="default"/>
      </w:rPr>
    </w:lvl>
    <w:lvl w:ilvl="1" w:tplc="04090003">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9" w15:restartNumberingAfterBreak="0">
    <w:nsid w:val="67765B47"/>
    <w:multiLevelType w:val="multilevel"/>
    <w:tmpl w:val="08CE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EF57E8"/>
    <w:multiLevelType w:val="multilevel"/>
    <w:tmpl w:val="35C8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F3703F"/>
    <w:multiLevelType w:val="hybridMultilevel"/>
    <w:tmpl w:val="F34420A4"/>
    <w:lvl w:ilvl="0" w:tplc="92AEB5F0">
      <w:start w:val="1"/>
      <w:numFmt w:val="upperLetter"/>
      <w:lvlText w:val="%1."/>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8B08A">
      <w:start w:val="1"/>
      <w:numFmt w:val="lowerLetter"/>
      <w:lvlText w:val="%2"/>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65BB6">
      <w:start w:val="1"/>
      <w:numFmt w:val="lowerRoman"/>
      <w:lvlText w:val="%3"/>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675CC">
      <w:start w:val="1"/>
      <w:numFmt w:val="decimal"/>
      <w:lvlText w:val="%4"/>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68FA4">
      <w:start w:val="1"/>
      <w:numFmt w:val="lowerLetter"/>
      <w:lvlText w:val="%5"/>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A94E">
      <w:start w:val="1"/>
      <w:numFmt w:val="lowerRoman"/>
      <w:lvlText w:val="%6"/>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14F870">
      <w:start w:val="1"/>
      <w:numFmt w:val="decimal"/>
      <w:lvlText w:val="%7"/>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188F7C">
      <w:start w:val="1"/>
      <w:numFmt w:val="lowerLetter"/>
      <w:lvlText w:val="%8"/>
      <w:lvlJc w:val="left"/>
      <w:pPr>
        <w:ind w:left="7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C0532">
      <w:start w:val="1"/>
      <w:numFmt w:val="lowerRoman"/>
      <w:lvlText w:val="%9"/>
      <w:lvlJc w:val="left"/>
      <w:pPr>
        <w:ind w:left="8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A041D2"/>
    <w:multiLevelType w:val="hybridMultilevel"/>
    <w:tmpl w:val="B09CE69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6FEC7C57"/>
    <w:multiLevelType w:val="hybridMultilevel"/>
    <w:tmpl w:val="CD6C1C6E"/>
    <w:lvl w:ilvl="0" w:tplc="E908A02A">
      <w:start w:val="1"/>
      <w:numFmt w:val="upperLetter"/>
      <w:lvlText w:val="%1."/>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F45DFE">
      <w:start w:val="1"/>
      <w:numFmt w:val="lowerLetter"/>
      <w:lvlText w:val="%2"/>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EEC8E">
      <w:start w:val="1"/>
      <w:numFmt w:val="lowerRoman"/>
      <w:lvlText w:val="%3"/>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BEEE9C">
      <w:start w:val="1"/>
      <w:numFmt w:val="decimal"/>
      <w:lvlText w:val="%4"/>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6E9A">
      <w:start w:val="1"/>
      <w:numFmt w:val="lowerLetter"/>
      <w:lvlText w:val="%5"/>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6C42">
      <w:start w:val="1"/>
      <w:numFmt w:val="lowerRoman"/>
      <w:lvlText w:val="%6"/>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ABCE2">
      <w:start w:val="1"/>
      <w:numFmt w:val="decimal"/>
      <w:lvlText w:val="%7"/>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EC7E88">
      <w:start w:val="1"/>
      <w:numFmt w:val="lowerLetter"/>
      <w:lvlText w:val="%8"/>
      <w:lvlJc w:val="left"/>
      <w:pPr>
        <w:ind w:left="7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E0C5C">
      <w:start w:val="1"/>
      <w:numFmt w:val="lowerRoman"/>
      <w:lvlText w:val="%9"/>
      <w:lvlJc w:val="left"/>
      <w:pPr>
        <w:ind w:left="8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1D2C6B"/>
    <w:multiLevelType w:val="multilevel"/>
    <w:tmpl w:val="7548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A96AA6"/>
    <w:multiLevelType w:val="hybridMultilevel"/>
    <w:tmpl w:val="4F4684FC"/>
    <w:lvl w:ilvl="0" w:tplc="4DE23E8C">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422E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1C3E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4C40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C09F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FC6E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7E9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056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504E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9B61D6E"/>
    <w:multiLevelType w:val="hybridMultilevel"/>
    <w:tmpl w:val="CA0CDAA4"/>
    <w:lvl w:ilvl="0" w:tplc="0409000B">
      <w:start w:val="1"/>
      <w:numFmt w:val="bullet"/>
      <w:lvlText w:val=""/>
      <w:lvlJc w:val="left"/>
      <w:pPr>
        <w:ind w:left="864"/>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2D9C27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62B4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94A1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C054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4250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A4C3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800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E024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B676AE8"/>
    <w:multiLevelType w:val="hybridMultilevel"/>
    <w:tmpl w:val="43268402"/>
    <w:lvl w:ilvl="0" w:tplc="B73E3406">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087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BCC7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217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A230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E42D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7A37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0E5B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AEF3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B6F2F50"/>
    <w:multiLevelType w:val="multilevel"/>
    <w:tmpl w:val="AA8667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771662965">
    <w:abstractNumId w:val="3"/>
  </w:num>
  <w:num w:numId="2" w16cid:durableId="1082530209">
    <w:abstractNumId w:val="46"/>
  </w:num>
  <w:num w:numId="3" w16cid:durableId="1639995837">
    <w:abstractNumId w:val="5"/>
  </w:num>
  <w:num w:numId="4" w16cid:durableId="2120373249">
    <w:abstractNumId w:val="42"/>
  </w:num>
  <w:num w:numId="5" w16cid:durableId="2067490739">
    <w:abstractNumId w:val="8"/>
  </w:num>
  <w:num w:numId="6" w16cid:durableId="97601024">
    <w:abstractNumId w:val="13"/>
  </w:num>
  <w:num w:numId="7" w16cid:durableId="748696920">
    <w:abstractNumId w:val="35"/>
  </w:num>
  <w:num w:numId="8" w16cid:durableId="585380310">
    <w:abstractNumId w:val="26"/>
  </w:num>
  <w:num w:numId="9" w16cid:durableId="605236178">
    <w:abstractNumId w:val="20"/>
  </w:num>
  <w:num w:numId="10" w16cid:durableId="1215118174">
    <w:abstractNumId w:val="2"/>
  </w:num>
  <w:num w:numId="11" w16cid:durableId="1037850882">
    <w:abstractNumId w:val="21"/>
  </w:num>
  <w:num w:numId="12" w16cid:durableId="1710837453">
    <w:abstractNumId w:val="16"/>
  </w:num>
  <w:num w:numId="13" w16cid:durableId="1342394531">
    <w:abstractNumId w:val="14"/>
  </w:num>
  <w:num w:numId="14" w16cid:durableId="959990277">
    <w:abstractNumId w:val="47"/>
  </w:num>
  <w:num w:numId="15" w16cid:durableId="1435175618">
    <w:abstractNumId w:val="43"/>
  </w:num>
  <w:num w:numId="16" w16cid:durableId="1418793588">
    <w:abstractNumId w:val="37"/>
  </w:num>
  <w:num w:numId="17" w16cid:durableId="459611402">
    <w:abstractNumId w:val="45"/>
  </w:num>
  <w:num w:numId="18" w16cid:durableId="1101798577">
    <w:abstractNumId w:val="1"/>
  </w:num>
  <w:num w:numId="19" w16cid:durableId="1484353689">
    <w:abstractNumId w:val="19"/>
  </w:num>
  <w:num w:numId="20" w16cid:durableId="1769424012">
    <w:abstractNumId w:val="36"/>
  </w:num>
  <w:num w:numId="21" w16cid:durableId="1767113448">
    <w:abstractNumId w:val="30"/>
  </w:num>
  <w:num w:numId="22" w16cid:durableId="787048095">
    <w:abstractNumId w:val="24"/>
  </w:num>
  <w:num w:numId="23" w16cid:durableId="691998045">
    <w:abstractNumId w:val="39"/>
  </w:num>
  <w:num w:numId="24" w16cid:durableId="1387291090">
    <w:abstractNumId w:val="44"/>
  </w:num>
  <w:num w:numId="25" w16cid:durableId="2043750152">
    <w:abstractNumId w:val="23"/>
  </w:num>
  <w:num w:numId="26" w16cid:durableId="292253026">
    <w:abstractNumId w:val="40"/>
  </w:num>
  <w:num w:numId="27" w16cid:durableId="586033817">
    <w:abstractNumId w:val="17"/>
  </w:num>
  <w:num w:numId="28" w16cid:durableId="1873880835">
    <w:abstractNumId w:val="27"/>
  </w:num>
  <w:num w:numId="29" w16cid:durableId="1725063080">
    <w:abstractNumId w:val="28"/>
  </w:num>
  <w:num w:numId="30" w16cid:durableId="1915972047">
    <w:abstractNumId w:val="29"/>
  </w:num>
  <w:num w:numId="31" w16cid:durableId="2034376317">
    <w:abstractNumId w:val="15"/>
  </w:num>
  <w:num w:numId="32" w16cid:durableId="1207983101">
    <w:abstractNumId w:val="18"/>
  </w:num>
  <w:num w:numId="33" w16cid:durableId="914511853">
    <w:abstractNumId w:val="12"/>
  </w:num>
  <w:num w:numId="34" w16cid:durableId="1655337275">
    <w:abstractNumId w:val="11"/>
  </w:num>
  <w:num w:numId="35" w16cid:durableId="699863912">
    <w:abstractNumId w:val="41"/>
  </w:num>
  <w:num w:numId="36" w16cid:durableId="643582370">
    <w:abstractNumId w:val="33"/>
  </w:num>
  <w:num w:numId="37" w16cid:durableId="202644790">
    <w:abstractNumId w:val="25"/>
  </w:num>
  <w:num w:numId="38" w16cid:durableId="1445418269">
    <w:abstractNumId w:val="22"/>
  </w:num>
  <w:num w:numId="39" w16cid:durableId="686710224">
    <w:abstractNumId w:val="32"/>
  </w:num>
  <w:num w:numId="40" w16cid:durableId="1441990755">
    <w:abstractNumId w:val="10"/>
  </w:num>
  <w:num w:numId="41" w16cid:durableId="1874539102">
    <w:abstractNumId w:val="48"/>
  </w:num>
  <w:num w:numId="42" w16cid:durableId="66806454">
    <w:abstractNumId w:val="4"/>
  </w:num>
  <w:num w:numId="43" w16cid:durableId="784738126">
    <w:abstractNumId w:val="34"/>
  </w:num>
  <w:num w:numId="44" w16cid:durableId="54009864">
    <w:abstractNumId w:val="0"/>
  </w:num>
  <w:num w:numId="45" w16cid:durableId="202251696">
    <w:abstractNumId w:val="31"/>
  </w:num>
  <w:num w:numId="46" w16cid:durableId="420298020">
    <w:abstractNumId w:val="9"/>
  </w:num>
  <w:num w:numId="47" w16cid:durableId="304824344">
    <w:abstractNumId w:val="6"/>
  </w:num>
  <w:num w:numId="48" w16cid:durableId="1159081016">
    <w:abstractNumId w:val="7"/>
  </w:num>
  <w:num w:numId="49" w16cid:durableId="81849502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84"/>
    <w:rsid w:val="00001C39"/>
    <w:rsid w:val="00002CBA"/>
    <w:rsid w:val="00005BF1"/>
    <w:rsid w:val="00005FDB"/>
    <w:rsid w:val="00013F18"/>
    <w:rsid w:val="00014363"/>
    <w:rsid w:val="0001708A"/>
    <w:rsid w:val="000227C8"/>
    <w:rsid w:val="000360D2"/>
    <w:rsid w:val="000419C4"/>
    <w:rsid w:val="00045492"/>
    <w:rsid w:val="00072320"/>
    <w:rsid w:val="00072D0E"/>
    <w:rsid w:val="0007616F"/>
    <w:rsid w:val="00076B1D"/>
    <w:rsid w:val="00077209"/>
    <w:rsid w:val="000773A7"/>
    <w:rsid w:val="0007796E"/>
    <w:rsid w:val="00087AF8"/>
    <w:rsid w:val="000A1AD1"/>
    <w:rsid w:val="000A66E4"/>
    <w:rsid w:val="000B6F19"/>
    <w:rsid w:val="000C1616"/>
    <w:rsid w:val="000D2A92"/>
    <w:rsid w:val="000D44F2"/>
    <w:rsid w:val="000D4D98"/>
    <w:rsid w:val="000D5B9F"/>
    <w:rsid w:val="000E09BB"/>
    <w:rsid w:val="000F4A45"/>
    <w:rsid w:val="000F696E"/>
    <w:rsid w:val="0010054B"/>
    <w:rsid w:val="00100725"/>
    <w:rsid w:val="00102ED5"/>
    <w:rsid w:val="001057DB"/>
    <w:rsid w:val="00105F59"/>
    <w:rsid w:val="00106B18"/>
    <w:rsid w:val="00107A21"/>
    <w:rsid w:val="00111FCF"/>
    <w:rsid w:val="00114621"/>
    <w:rsid w:val="00115027"/>
    <w:rsid w:val="00116D96"/>
    <w:rsid w:val="001222F9"/>
    <w:rsid w:val="0012374F"/>
    <w:rsid w:val="00135415"/>
    <w:rsid w:val="00144F91"/>
    <w:rsid w:val="00145D81"/>
    <w:rsid w:val="00152804"/>
    <w:rsid w:val="00155B86"/>
    <w:rsid w:val="0017577D"/>
    <w:rsid w:val="001803C2"/>
    <w:rsid w:val="00180BE8"/>
    <w:rsid w:val="001845CE"/>
    <w:rsid w:val="0019211B"/>
    <w:rsid w:val="0019486D"/>
    <w:rsid w:val="001A342C"/>
    <w:rsid w:val="001B16BA"/>
    <w:rsid w:val="001B1E5D"/>
    <w:rsid w:val="001B2D7E"/>
    <w:rsid w:val="001C5513"/>
    <w:rsid w:val="001E09D5"/>
    <w:rsid w:val="001E2671"/>
    <w:rsid w:val="001E4F02"/>
    <w:rsid w:val="001E5E56"/>
    <w:rsid w:val="001E5E82"/>
    <w:rsid w:val="001E671B"/>
    <w:rsid w:val="001E75C8"/>
    <w:rsid w:val="001E76F2"/>
    <w:rsid w:val="001F05BC"/>
    <w:rsid w:val="001F0ABA"/>
    <w:rsid w:val="001F34A2"/>
    <w:rsid w:val="001F4912"/>
    <w:rsid w:val="001F53DC"/>
    <w:rsid w:val="001F5D5F"/>
    <w:rsid w:val="001F7014"/>
    <w:rsid w:val="00200B5A"/>
    <w:rsid w:val="00201398"/>
    <w:rsid w:val="0020197A"/>
    <w:rsid w:val="00204A27"/>
    <w:rsid w:val="002057DD"/>
    <w:rsid w:val="00212499"/>
    <w:rsid w:val="00215E9A"/>
    <w:rsid w:val="002201A8"/>
    <w:rsid w:val="00224537"/>
    <w:rsid w:val="00230A34"/>
    <w:rsid w:val="00233102"/>
    <w:rsid w:val="00234BB1"/>
    <w:rsid w:val="00235D48"/>
    <w:rsid w:val="0025480C"/>
    <w:rsid w:val="00255BDF"/>
    <w:rsid w:val="00255C45"/>
    <w:rsid w:val="00256FEA"/>
    <w:rsid w:val="00257BDE"/>
    <w:rsid w:val="00260C2B"/>
    <w:rsid w:val="0026351F"/>
    <w:rsid w:val="00270025"/>
    <w:rsid w:val="002778FB"/>
    <w:rsid w:val="00277FB1"/>
    <w:rsid w:val="00281CE0"/>
    <w:rsid w:val="00290E19"/>
    <w:rsid w:val="002924F0"/>
    <w:rsid w:val="00292FCF"/>
    <w:rsid w:val="002966A6"/>
    <w:rsid w:val="002A01F1"/>
    <w:rsid w:val="002A0FFA"/>
    <w:rsid w:val="002B4463"/>
    <w:rsid w:val="002B6124"/>
    <w:rsid w:val="002B64AC"/>
    <w:rsid w:val="002C19AE"/>
    <w:rsid w:val="002C3C44"/>
    <w:rsid w:val="002D2CBB"/>
    <w:rsid w:val="002D60D4"/>
    <w:rsid w:val="002D6F96"/>
    <w:rsid w:val="002E2B68"/>
    <w:rsid w:val="002E323F"/>
    <w:rsid w:val="002F7A67"/>
    <w:rsid w:val="00305226"/>
    <w:rsid w:val="0031363C"/>
    <w:rsid w:val="00316927"/>
    <w:rsid w:val="003229C4"/>
    <w:rsid w:val="00322B96"/>
    <w:rsid w:val="00323F2A"/>
    <w:rsid w:val="00325B63"/>
    <w:rsid w:val="00335CBC"/>
    <w:rsid w:val="00337B50"/>
    <w:rsid w:val="00341934"/>
    <w:rsid w:val="00346FA4"/>
    <w:rsid w:val="0035167B"/>
    <w:rsid w:val="0035363D"/>
    <w:rsid w:val="003713E1"/>
    <w:rsid w:val="00375A51"/>
    <w:rsid w:val="00376988"/>
    <w:rsid w:val="003778F3"/>
    <w:rsid w:val="0038097F"/>
    <w:rsid w:val="003835A3"/>
    <w:rsid w:val="003845C4"/>
    <w:rsid w:val="0038505F"/>
    <w:rsid w:val="003923A0"/>
    <w:rsid w:val="00393711"/>
    <w:rsid w:val="00394D6C"/>
    <w:rsid w:val="00394E9D"/>
    <w:rsid w:val="00396C9C"/>
    <w:rsid w:val="003A0494"/>
    <w:rsid w:val="003B5E1F"/>
    <w:rsid w:val="003B684F"/>
    <w:rsid w:val="003C18F3"/>
    <w:rsid w:val="003C42D0"/>
    <w:rsid w:val="003D18E0"/>
    <w:rsid w:val="003E7B38"/>
    <w:rsid w:val="003F7FFE"/>
    <w:rsid w:val="00404F96"/>
    <w:rsid w:val="00411A70"/>
    <w:rsid w:val="00420EC5"/>
    <w:rsid w:val="004225CB"/>
    <w:rsid w:val="00424A50"/>
    <w:rsid w:val="004313D2"/>
    <w:rsid w:val="00441B14"/>
    <w:rsid w:val="0044426C"/>
    <w:rsid w:val="004469A6"/>
    <w:rsid w:val="00447FB0"/>
    <w:rsid w:val="00450620"/>
    <w:rsid w:val="00453DE7"/>
    <w:rsid w:val="004550B0"/>
    <w:rsid w:val="0045523C"/>
    <w:rsid w:val="00457EC3"/>
    <w:rsid w:val="004618CD"/>
    <w:rsid w:val="0046240B"/>
    <w:rsid w:val="004627BF"/>
    <w:rsid w:val="0046787D"/>
    <w:rsid w:val="00471E83"/>
    <w:rsid w:val="004733B4"/>
    <w:rsid w:val="0047482C"/>
    <w:rsid w:val="004754C6"/>
    <w:rsid w:val="00476F6C"/>
    <w:rsid w:val="00481F55"/>
    <w:rsid w:val="004933CF"/>
    <w:rsid w:val="00493A42"/>
    <w:rsid w:val="004949A4"/>
    <w:rsid w:val="00497FF7"/>
    <w:rsid w:val="004A1E44"/>
    <w:rsid w:val="004A24A0"/>
    <w:rsid w:val="004A4F3A"/>
    <w:rsid w:val="004B0201"/>
    <w:rsid w:val="004B08C4"/>
    <w:rsid w:val="004B1734"/>
    <w:rsid w:val="004B1DB1"/>
    <w:rsid w:val="004B3AEC"/>
    <w:rsid w:val="004D27DD"/>
    <w:rsid w:val="004E1F28"/>
    <w:rsid w:val="004E20D6"/>
    <w:rsid w:val="004F27BF"/>
    <w:rsid w:val="00502B87"/>
    <w:rsid w:val="005139A1"/>
    <w:rsid w:val="0051638B"/>
    <w:rsid w:val="005222A0"/>
    <w:rsid w:val="0053539E"/>
    <w:rsid w:val="00536455"/>
    <w:rsid w:val="00543948"/>
    <w:rsid w:val="0054568E"/>
    <w:rsid w:val="005519F4"/>
    <w:rsid w:val="00552071"/>
    <w:rsid w:val="005556AE"/>
    <w:rsid w:val="00562B9A"/>
    <w:rsid w:val="00570BEC"/>
    <w:rsid w:val="00573A15"/>
    <w:rsid w:val="00574F28"/>
    <w:rsid w:val="005959B7"/>
    <w:rsid w:val="00597B8D"/>
    <w:rsid w:val="005A0B3D"/>
    <w:rsid w:val="005A0F47"/>
    <w:rsid w:val="005A1869"/>
    <w:rsid w:val="005A1F98"/>
    <w:rsid w:val="005A5E13"/>
    <w:rsid w:val="005A5F27"/>
    <w:rsid w:val="005A7CD4"/>
    <w:rsid w:val="005C029E"/>
    <w:rsid w:val="005C05B7"/>
    <w:rsid w:val="005E0A54"/>
    <w:rsid w:val="005E6985"/>
    <w:rsid w:val="005E7125"/>
    <w:rsid w:val="005F0A3A"/>
    <w:rsid w:val="005F3F3C"/>
    <w:rsid w:val="005F6BE4"/>
    <w:rsid w:val="00602322"/>
    <w:rsid w:val="00607065"/>
    <w:rsid w:val="0061023E"/>
    <w:rsid w:val="00616876"/>
    <w:rsid w:val="006211B1"/>
    <w:rsid w:val="00621550"/>
    <w:rsid w:val="00621930"/>
    <w:rsid w:val="0062219B"/>
    <w:rsid w:val="006261F8"/>
    <w:rsid w:val="00632FF8"/>
    <w:rsid w:val="0063339E"/>
    <w:rsid w:val="006466FB"/>
    <w:rsid w:val="006503F5"/>
    <w:rsid w:val="00650B87"/>
    <w:rsid w:val="006522EF"/>
    <w:rsid w:val="00653040"/>
    <w:rsid w:val="00653A7E"/>
    <w:rsid w:val="006602EB"/>
    <w:rsid w:val="006623D7"/>
    <w:rsid w:val="00666CD1"/>
    <w:rsid w:val="006746F1"/>
    <w:rsid w:val="00680441"/>
    <w:rsid w:val="006860B8"/>
    <w:rsid w:val="006869BF"/>
    <w:rsid w:val="00690FC9"/>
    <w:rsid w:val="006958A7"/>
    <w:rsid w:val="006978D6"/>
    <w:rsid w:val="00697DF0"/>
    <w:rsid w:val="006A08A8"/>
    <w:rsid w:val="006A17D4"/>
    <w:rsid w:val="006A2307"/>
    <w:rsid w:val="006A3BFB"/>
    <w:rsid w:val="006A442D"/>
    <w:rsid w:val="006A634E"/>
    <w:rsid w:val="006A7933"/>
    <w:rsid w:val="006B0026"/>
    <w:rsid w:val="006B1D8A"/>
    <w:rsid w:val="006B3783"/>
    <w:rsid w:val="006B4A61"/>
    <w:rsid w:val="006C471C"/>
    <w:rsid w:val="006C59C8"/>
    <w:rsid w:val="006D0569"/>
    <w:rsid w:val="006D5DE3"/>
    <w:rsid w:val="006D7B93"/>
    <w:rsid w:val="006E5EBE"/>
    <w:rsid w:val="006F2758"/>
    <w:rsid w:val="0070198B"/>
    <w:rsid w:val="007149B3"/>
    <w:rsid w:val="007176BC"/>
    <w:rsid w:val="0072188B"/>
    <w:rsid w:val="00725385"/>
    <w:rsid w:val="007275E0"/>
    <w:rsid w:val="007322C9"/>
    <w:rsid w:val="00733843"/>
    <w:rsid w:val="0073538B"/>
    <w:rsid w:val="007368D9"/>
    <w:rsid w:val="0074069C"/>
    <w:rsid w:val="00743E65"/>
    <w:rsid w:val="0074518D"/>
    <w:rsid w:val="00746545"/>
    <w:rsid w:val="00754CE0"/>
    <w:rsid w:val="00755A53"/>
    <w:rsid w:val="00756491"/>
    <w:rsid w:val="00760378"/>
    <w:rsid w:val="00767218"/>
    <w:rsid w:val="007705B0"/>
    <w:rsid w:val="00770EB8"/>
    <w:rsid w:val="00787762"/>
    <w:rsid w:val="007927B3"/>
    <w:rsid w:val="00792A25"/>
    <w:rsid w:val="00796527"/>
    <w:rsid w:val="007A0B92"/>
    <w:rsid w:val="007A3D4C"/>
    <w:rsid w:val="007A49F7"/>
    <w:rsid w:val="007A743A"/>
    <w:rsid w:val="007B038B"/>
    <w:rsid w:val="007B0FBC"/>
    <w:rsid w:val="007B3B71"/>
    <w:rsid w:val="007B6D9A"/>
    <w:rsid w:val="007C3F30"/>
    <w:rsid w:val="007C3FFD"/>
    <w:rsid w:val="007C42CA"/>
    <w:rsid w:val="007C73A1"/>
    <w:rsid w:val="007D19D9"/>
    <w:rsid w:val="007D7EEE"/>
    <w:rsid w:val="007E06FD"/>
    <w:rsid w:val="007F01B1"/>
    <w:rsid w:val="00814071"/>
    <w:rsid w:val="00826B0A"/>
    <w:rsid w:val="0083123E"/>
    <w:rsid w:val="00844CDF"/>
    <w:rsid w:val="00850C7A"/>
    <w:rsid w:val="00852D4A"/>
    <w:rsid w:val="0085322F"/>
    <w:rsid w:val="0086518C"/>
    <w:rsid w:val="00867224"/>
    <w:rsid w:val="00884383"/>
    <w:rsid w:val="00886759"/>
    <w:rsid w:val="00893CC8"/>
    <w:rsid w:val="00893F85"/>
    <w:rsid w:val="0089505A"/>
    <w:rsid w:val="00897903"/>
    <w:rsid w:val="008B422E"/>
    <w:rsid w:val="008B54E9"/>
    <w:rsid w:val="008D3515"/>
    <w:rsid w:val="008E1D92"/>
    <w:rsid w:val="008E7F63"/>
    <w:rsid w:val="008F2513"/>
    <w:rsid w:val="008F40B3"/>
    <w:rsid w:val="009020AB"/>
    <w:rsid w:val="0090242C"/>
    <w:rsid w:val="00903E51"/>
    <w:rsid w:val="0090500B"/>
    <w:rsid w:val="009077B5"/>
    <w:rsid w:val="0092307F"/>
    <w:rsid w:val="00924C48"/>
    <w:rsid w:val="009261FE"/>
    <w:rsid w:val="00936A59"/>
    <w:rsid w:val="009405CA"/>
    <w:rsid w:val="0094125B"/>
    <w:rsid w:val="00944DBB"/>
    <w:rsid w:val="009522CA"/>
    <w:rsid w:val="009617D8"/>
    <w:rsid w:val="009618C1"/>
    <w:rsid w:val="00962144"/>
    <w:rsid w:val="00962B87"/>
    <w:rsid w:val="009632F9"/>
    <w:rsid w:val="0096379E"/>
    <w:rsid w:val="00975F31"/>
    <w:rsid w:val="0097692E"/>
    <w:rsid w:val="00976E00"/>
    <w:rsid w:val="00977782"/>
    <w:rsid w:val="00977DB1"/>
    <w:rsid w:val="00981B19"/>
    <w:rsid w:val="00981F67"/>
    <w:rsid w:val="009841E8"/>
    <w:rsid w:val="00984B58"/>
    <w:rsid w:val="00985748"/>
    <w:rsid w:val="00985AE8"/>
    <w:rsid w:val="00987242"/>
    <w:rsid w:val="0098784E"/>
    <w:rsid w:val="00990E04"/>
    <w:rsid w:val="009A4948"/>
    <w:rsid w:val="009A6EF2"/>
    <w:rsid w:val="009A70E6"/>
    <w:rsid w:val="009B0D23"/>
    <w:rsid w:val="009C19F2"/>
    <w:rsid w:val="009C53C5"/>
    <w:rsid w:val="009C5B7D"/>
    <w:rsid w:val="009D0B78"/>
    <w:rsid w:val="009D3E7F"/>
    <w:rsid w:val="009E35B2"/>
    <w:rsid w:val="009E5652"/>
    <w:rsid w:val="009F12D5"/>
    <w:rsid w:val="009F176F"/>
    <w:rsid w:val="009F3D06"/>
    <w:rsid w:val="009F6926"/>
    <w:rsid w:val="00A01386"/>
    <w:rsid w:val="00A03082"/>
    <w:rsid w:val="00A03F02"/>
    <w:rsid w:val="00A07169"/>
    <w:rsid w:val="00A10762"/>
    <w:rsid w:val="00A10B43"/>
    <w:rsid w:val="00A12F9C"/>
    <w:rsid w:val="00A248AB"/>
    <w:rsid w:val="00A25262"/>
    <w:rsid w:val="00A26015"/>
    <w:rsid w:val="00A27523"/>
    <w:rsid w:val="00A319E3"/>
    <w:rsid w:val="00A31AAC"/>
    <w:rsid w:val="00A3282E"/>
    <w:rsid w:val="00A33400"/>
    <w:rsid w:val="00A559A3"/>
    <w:rsid w:val="00A60D5A"/>
    <w:rsid w:val="00A63715"/>
    <w:rsid w:val="00A64754"/>
    <w:rsid w:val="00A656A0"/>
    <w:rsid w:val="00A72458"/>
    <w:rsid w:val="00A76426"/>
    <w:rsid w:val="00A9153B"/>
    <w:rsid w:val="00A96532"/>
    <w:rsid w:val="00AA107D"/>
    <w:rsid w:val="00AA1965"/>
    <w:rsid w:val="00AB10EE"/>
    <w:rsid w:val="00AB532A"/>
    <w:rsid w:val="00AB713A"/>
    <w:rsid w:val="00AC5942"/>
    <w:rsid w:val="00AD4A82"/>
    <w:rsid w:val="00AD682E"/>
    <w:rsid w:val="00AE1E10"/>
    <w:rsid w:val="00AE3A93"/>
    <w:rsid w:val="00AE636F"/>
    <w:rsid w:val="00AF0092"/>
    <w:rsid w:val="00AF2628"/>
    <w:rsid w:val="00AF3A67"/>
    <w:rsid w:val="00AF75FF"/>
    <w:rsid w:val="00B01750"/>
    <w:rsid w:val="00B221D9"/>
    <w:rsid w:val="00B22BCA"/>
    <w:rsid w:val="00B23FC1"/>
    <w:rsid w:val="00B245AF"/>
    <w:rsid w:val="00B24E21"/>
    <w:rsid w:val="00B30457"/>
    <w:rsid w:val="00B3253E"/>
    <w:rsid w:val="00B374CE"/>
    <w:rsid w:val="00B407DF"/>
    <w:rsid w:val="00B40EB5"/>
    <w:rsid w:val="00B5030A"/>
    <w:rsid w:val="00B508E6"/>
    <w:rsid w:val="00B606A5"/>
    <w:rsid w:val="00B61E5B"/>
    <w:rsid w:val="00B631C5"/>
    <w:rsid w:val="00B73337"/>
    <w:rsid w:val="00B753A9"/>
    <w:rsid w:val="00B85240"/>
    <w:rsid w:val="00B86BBB"/>
    <w:rsid w:val="00B927F6"/>
    <w:rsid w:val="00BA7CEE"/>
    <w:rsid w:val="00BC21E8"/>
    <w:rsid w:val="00BC34DA"/>
    <w:rsid w:val="00BC5DF6"/>
    <w:rsid w:val="00BC6011"/>
    <w:rsid w:val="00BC6455"/>
    <w:rsid w:val="00BD34FD"/>
    <w:rsid w:val="00BD5182"/>
    <w:rsid w:val="00BD65C9"/>
    <w:rsid w:val="00BE20FA"/>
    <w:rsid w:val="00BE6D86"/>
    <w:rsid w:val="00C02E0E"/>
    <w:rsid w:val="00C039FC"/>
    <w:rsid w:val="00C0761E"/>
    <w:rsid w:val="00C11034"/>
    <w:rsid w:val="00C11265"/>
    <w:rsid w:val="00C14EA1"/>
    <w:rsid w:val="00C15BD9"/>
    <w:rsid w:val="00C15C91"/>
    <w:rsid w:val="00C239F0"/>
    <w:rsid w:val="00C24198"/>
    <w:rsid w:val="00C25619"/>
    <w:rsid w:val="00C4113E"/>
    <w:rsid w:val="00C416BE"/>
    <w:rsid w:val="00C52779"/>
    <w:rsid w:val="00C55579"/>
    <w:rsid w:val="00C564EF"/>
    <w:rsid w:val="00C60C81"/>
    <w:rsid w:val="00C61440"/>
    <w:rsid w:val="00C620FF"/>
    <w:rsid w:val="00C67D42"/>
    <w:rsid w:val="00C75C61"/>
    <w:rsid w:val="00C80F18"/>
    <w:rsid w:val="00C8255E"/>
    <w:rsid w:val="00C85611"/>
    <w:rsid w:val="00C8596B"/>
    <w:rsid w:val="00C91345"/>
    <w:rsid w:val="00C93D35"/>
    <w:rsid w:val="00CA0FEA"/>
    <w:rsid w:val="00CA1C37"/>
    <w:rsid w:val="00CA77BA"/>
    <w:rsid w:val="00CB4884"/>
    <w:rsid w:val="00CB6033"/>
    <w:rsid w:val="00CC3EBE"/>
    <w:rsid w:val="00CD798D"/>
    <w:rsid w:val="00CD7AE1"/>
    <w:rsid w:val="00CE180E"/>
    <w:rsid w:val="00CE1926"/>
    <w:rsid w:val="00CE5235"/>
    <w:rsid w:val="00CF14AF"/>
    <w:rsid w:val="00CF17B8"/>
    <w:rsid w:val="00CF1B9B"/>
    <w:rsid w:val="00CF3EF5"/>
    <w:rsid w:val="00D000F4"/>
    <w:rsid w:val="00D00148"/>
    <w:rsid w:val="00D0058A"/>
    <w:rsid w:val="00D03384"/>
    <w:rsid w:val="00D072FD"/>
    <w:rsid w:val="00D1219E"/>
    <w:rsid w:val="00D144A3"/>
    <w:rsid w:val="00D14E4F"/>
    <w:rsid w:val="00D157AD"/>
    <w:rsid w:val="00D2022F"/>
    <w:rsid w:val="00D20F53"/>
    <w:rsid w:val="00D27458"/>
    <w:rsid w:val="00D33523"/>
    <w:rsid w:val="00D34AA7"/>
    <w:rsid w:val="00D34CE1"/>
    <w:rsid w:val="00D36DC0"/>
    <w:rsid w:val="00D43F94"/>
    <w:rsid w:val="00D47C99"/>
    <w:rsid w:val="00D5089A"/>
    <w:rsid w:val="00D54242"/>
    <w:rsid w:val="00D57712"/>
    <w:rsid w:val="00D6044D"/>
    <w:rsid w:val="00D61F95"/>
    <w:rsid w:val="00D638A0"/>
    <w:rsid w:val="00D83A73"/>
    <w:rsid w:val="00D84394"/>
    <w:rsid w:val="00D87C6E"/>
    <w:rsid w:val="00D9119D"/>
    <w:rsid w:val="00D94928"/>
    <w:rsid w:val="00D96FCD"/>
    <w:rsid w:val="00DB7433"/>
    <w:rsid w:val="00DB772F"/>
    <w:rsid w:val="00DB7DDE"/>
    <w:rsid w:val="00DC0727"/>
    <w:rsid w:val="00DC1222"/>
    <w:rsid w:val="00DE0691"/>
    <w:rsid w:val="00DE0B21"/>
    <w:rsid w:val="00DE12B6"/>
    <w:rsid w:val="00DE235A"/>
    <w:rsid w:val="00DE6096"/>
    <w:rsid w:val="00DF00E8"/>
    <w:rsid w:val="00DF1A88"/>
    <w:rsid w:val="00DF4371"/>
    <w:rsid w:val="00DF6D25"/>
    <w:rsid w:val="00E01ED1"/>
    <w:rsid w:val="00E07F20"/>
    <w:rsid w:val="00E1474A"/>
    <w:rsid w:val="00E1711D"/>
    <w:rsid w:val="00E20FB0"/>
    <w:rsid w:val="00E24424"/>
    <w:rsid w:val="00E25B0B"/>
    <w:rsid w:val="00E548B9"/>
    <w:rsid w:val="00E5621B"/>
    <w:rsid w:val="00E5637A"/>
    <w:rsid w:val="00E653EB"/>
    <w:rsid w:val="00E673A4"/>
    <w:rsid w:val="00E6762D"/>
    <w:rsid w:val="00E6765C"/>
    <w:rsid w:val="00E6773D"/>
    <w:rsid w:val="00E751CB"/>
    <w:rsid w:val="00E7563F"/>
    <w:rsid w:val="00E81FD9"/>
    <w:rsid w:val="00E83E8C"/>
    <w:rsid w:val="00E8736A"/>
    <w:rsid w:val="00E963BD"/>
    <w:rsid w:val="00E97189"/>
    <w:rsid w:val="00EA06A6"/>
    <w:rsid w:val="00EB489A"/>
    <w:rsid w:val="00EC2A56"/>
    <w:rsid w:val="00EC6ED7"/>
    <w:rsid w:val="00EC7E51"/>
    <w:rsid w:val="00EE1093"/>
    <w:rsid w:val="00EE7E98"/>
    <w:rsid w:val="00EF7EC5"/>
    <w:rsid w:val="00F00F10"/>
    <w:rsid w:val="00F01B40"/>
    <w:rsid w:val="00F043E8"/>
    <w:rsid w:val="00F076B1"/>
    <w:rsid w:val="00F1065D"/>
    <w:rsid w:val="00F10DE2"/>
    <w:rsid w:val="00F14605"/>
    <w:rsid w:val="00F16CC2"/>
    <w:rsid w:val="00F17118"/>
    <w:rsid w:val="00F21F9E"/>
    <w:rsid w:val="00F22C2C"/>
    <w:rsid w:val="00F23621"/>
    <w:rsid w:val="00F326F7"/>
    <w:rsid w:val="00F32711"/>
    <w:rsid w:val="00F45A67"/>
    <w:rsid w:val="00F45D22"/>
    <w:rsid w:val="00F46A62"/>
    <w:rsid w:val="00F5109D"/>
    <w:rsid w:val="00F631C8"/>
    <w:rsid w:val="00F645E5"/>
    <w:rsid w:val="00F65DE7"/>
    <w:rsid w:val="00F70C9E"/>
    <w:rsid w:val="00F82636"/>
    <w:rsid w:val="00F833BF"/>
    <w:rsid w:val="00F84E86"/>
    <w:rsid w:val="00F95733"/>
    <w:rsid w:val="00F95DD4"/>
    <w:rsid w:val="00F96710"/>
    <w:rsid w:val="00FA0196"/>
    <w:rsid w:val="00FA1E92"/>
    <w:rsid w:val="00FA3047"/>
    <w:rsid w:val="00FA5F01"/>
    <w:rsid w:val="00FB53E7"/>
    <w:rsid w:val="00FB55D5"/>
    <w:rsid w:val="00FB6EEC"/>
    <w:rsid w:val="00FB7F55"/>
    <w:rsid w:val="00FC2A3F"/>
    <w:rsid w:val="00FC5D43"/>
    <w:rsid w:val="00FC66FE"/>
    <w:rsid w:val="00FD6F9F"/>
    <w:rsid w:val="00FD78FB"/>
    <w:rsid w:val="00FE0EA9"/>
    <w:rsid w:val="00FE0EF1"/>
    <w:rsid w:val="00FE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9446"/>
  <w15:chartTrackingRefBased/>
  <w15:docId w15:val="{DA6E463C-D1E6-4AA2-A8E9-8C9AE234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10EE"/>
    <w:pPr>
      <w:keepNext/>
      <w:widowControl w:val="0"/>
      <w:autoSpaceDE w:val="0"/>
      <w:autoSpaceDN w:val="0"/>
      <w:adjustRightInd w:val="0"/>
      <w:spacing w:after="0" w:line="24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unhideWhenUsed/>
    <w:qFormat/>
    <w:rsid w:val="00AB10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10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B10E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AB10E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0EE"/>
    <w:rPr>
      <w:rFonts w:ascii="Arial" w:eastAsia="Times New Roman" w:hAnsi="Arial" w:cs="Times New Roman"/>
      <w:b/>
      <w:bCs/>
      <w:sz w:val="24"/>
      <w:szCs w:val="24"/>
    </w:rPr>
  </w:style>
  <w:style w:type="character" w:customStyle="1" w:styleId="Heading2Char">
    <w:name w:val="Heading 2 Char"/>
    <w:basedOn w:val="DefaultParagraphFont"/>
    <w:link w:val="Heading2"/>
    <w:uiPriority w:val="9"/>
    <w:rsid w:val="00AB10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B10E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10EE"/>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rsid w:val="00AB10EE"/>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AB10EE"/>
    <w:rPr>
      <w:color w:val="0000FF"/>
      <w:u w:val="single"/>
    </w:rPr>
  </w:style>
  <w:style w:type="paragraph" w:customStyle="1" w:styleId="Level1">
    <w:name w:val="Level 1"/>
    <w:basedOn w:val="Normal"/>
    <w:uiPriority w:val="99"/>
    <w:rsid w:val="00AB10EE"/>
    <w:pPr>
      <w:widowControl w:val="0"/>
      <w:autoSpaceDE w:val="0"/>
      <w:autoSpaceDN w:val="0"/>
      <w:adjustRightInd w:val="0"/>
      <w:spacing w:after="0" w:line="240" w:lineRule="auto"/>
      <w:ind w:left="144" w:hanging="144"/>
    </w:pPr>
    <w:rPr>
      <w:rFonts w:ascii="Times New Roman" w:eastAsia="Times New Roman" w:hAnsi="Times New Roman" w:cs="Times New Roman"/>
      <w:sz w:val="24"/>
      <w:szCs w:val="24"/>
    </w:rPr>
  </w:style>
  <w:style w:type="paragraph" w:styleId="BodyText">
    <w:name w:val="Body Text"/>
    <w:basedOn w:val="Normal"/>
    <w:link w:val="BodyTextChar"/>
    <w:rsid w:val="00AB10EE"/>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AB10EE"/>
    <w:rPr>
      <w:rFonts w:ascii="Arial" w:eastAsia="Times New Roman" w:hAnsi="Arial" w:cs="Times New Roman"/>
      <w:sz w:val="24"/>
      <w:szCs w:val="24"/>
    </w:rPr>
  </w:style>
  <w:style w:type="paragraph" w:styleId="BodyText2">
    <w:name w:val="Body Text 2"/>
    <w:basedOn w:val="Normal"/>
    <w:link w:val="BodyText2Char"/>
    <w:rsid w:val="00AB10EE"/>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AB10EE"/>
    <w:rPr>
      <w:rFonts w:ascii="Arial" w:eastAsia="Times New Roman" w:hAnsi="Arial" w:cs="Times New Roman"/>
      <w:sz w:val="24"/>
      <w:szCs w:val="24"/>
    </w:rPr>
  </w:style>
  <w:style w:type="paragraph" w:styleId="Header">
    <w:name w:val="header"/>
    <w:basedOn w:val="Normal"/>
    <w:link w:val="HeaderChar"/>
    <w:uiPriority w:val="99"/>
    <w:unhideWhenUsed/>
    <w:rsid w:val="00AB1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E"/>
  </w:style>
  <w:style w:type="paragraph" w:styleId="Footer">
    <w:name w:val="footer"/>
    <w:basedOn w:val="Normal"/>
    <w:link w:val="FooterChar"/>
    <w:uiPriority w:val="99"/>
    <w:unhideWhenUsed/>
    <w:rsid w:val="00AB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E"/>
  </w:style>
  <w:style w:type="paragraph" w:styleId="NoSpacing">
    <w:name w:val="No Spacing"/>
    <w:uiPriority w:val="1"/>
    <w:qFormat/>
    <w:rsid w:val="00AB10EE"/>
    <w:pPr>
      <w:spacing w:after="0" w:line="240" w:lineRule="auto"/>
    </w:pPr>
  </w:style>
  <w:style w:type="table" w:customStyle="1" w:styleId="TableGrid">
    <w:name w:val="TableGrid"/>
    <w:rsid w:val="00AB10E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B10EE"/>
    <w:pPr>
      <w:spacing w:after="5" w:line="251" w:lineRule="auto"/>
      <w:ind w:left="720" w:hanging="10"/>
      <w:contextualSpacing/>
    </w:pPr>
    <w:rPr>
      <w:rFonts w:ascii="Arial" w:eastAsia="Arial" w:hAnsi="Arial" w:cs="Arial"/>
      <w:color w:val="000000"/>
      <w:sz w:val="20"/>
    </w:rPr>
  </w:style>
  <w:style w:type="paragraph" w:styleId="BalloonText">
    <w:name w:val="Balloon Text"/>
    <w:basedOn w:val="Normal"/>
    <w:link w:val="BalloonTextChar"/>
    <w:uiPriority w:val="99"/>
    <w:semiHidden/>
    <w:unhideWhenUsed/>
    <w:rsid w:val="00AB1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0EE"/>
    <w:rPr>
      <w:rFonts w:ascii="Segoe UI" w:hAnsi="Segoe UI" w:cs="Segoe UI"/>
      <w:sz w:val="18"/>
      <w:szCs w:val="18"/>
    </w:rPr>
  </w:style>
  <w:style w:type="paragraph" w:styleId="Revision">
    <w:name w:val="Revision"/>
    <w:hidden/>
    <w:uiPriority w:val="99"/>
    <w:semiHidden/>
    <w:rsid w:val="00AB10EE"/>
    <w:pPr>
      <w:spacing w:after="0" w:line="240" w:lineRule="auto"/>
    </w:pPr>
  </w:style>
  <w:style w:type="paragraph" w:styleId="NormalWeb">
    <w:name w:val="Normal (Web)"/>
    <w:basedOn w:val="Normal"/>
    <w:uiPriority w:val="99"/>
    <w:semiHidden/>
    <w:unhideWhenUsed/>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0EE"/>
    <w:rPr>
      <w:b/>
      <w:bCs/>
    </w:rPr>
  </w:style>
  <w:style w:type="paragraph" w:customStyle="1" w:styleId="style33">
    <w:name w:val="style33"/>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
    <w:name w:val="style35"/>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2">
    <w:name w:val="style32"/>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
    <w:name w:val="style21"/>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AB10EE"/>
  </w:style>
  <w:style w:type="character" w:customStyle="1" w:styleId="style39">
    <w:name w:val="style39"/>
    <w:basedOn w:val="DefaultParagraphFont"/>
    <w:rsid w:val="00AB10EE"/>
  </w:style>
  <w:style w:type="character" w:customStyle="1" w:styleId="style19">
    <w:name w:val="style19"/>
    <w:basedOn w:val="DefaultParagraphFont"/>
    <w:rsid w:val="00AB10EE"/>
  </w:style>
  <w:style w:type="character" w:customStyle="1" w:styleId="style98">
    <w:name w:val="style98"/>
    <w:basedOn w:val="DefaultParagraphFont"/>
    <w:rsid w:val="00AB10EE"/>
  </w:style>
  <w:style w:type="paragraph" w:customStyle="1" w:styleId="style191">
    <w:name w:val="style191"/>
    <w:basedOn w:val="Normal"/>
    <w:rsid w:val="00AB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2">
    <w:name w:val="style22"/>
    <w:basedOn w:val="DefaultParagraphFont"/>
    <w:rsid w:val="00AB10EE"/>
  </w:style>
  <w:style w:type="character" w:styleId="UnresolvedMention">
    <w:name w:val="Unresolved Mention"/>
    <w:basedOn w:val="DefaultParagraphFont"/>
    <w:uiPriority w:val="99"/>
    <w:semiHidden/>
    <w:unhideWhenUsed/>
    <w:rsid w:val="00234BB1"/>
    <w:rPr>
      <w:color w:val="605E5C"/>
      <w:shd w:val="clear" w:color="auto" w:fill="E1DFDD"/>
    </w:rPr>
  </w:style>
  <w:style w:type="character" w:styleId="FollowedHyperlink">
    <w:name w:val="FollowedHyperlink"/>
    <w:basedOn w:val="DefaultParagraphFont"/>
    <w:uiPriority w:val="99"/>
    <w:semiHidden/>
    <w:unhideWhenUsed/>
    <w:rsid w:val="00107A21"/>
    <w:rPr>
      <w:color w:val="954F72" w:themeColor="followedHyperlink"/>
      <w:u w:val="single"/>
    </w:rPr>
  </w:style>
  <w:style w:type="character" w:styleId="Emphasis">
    <w:name w:val="Emphasis"/>
    <w:basedOn w:val="DefaultParagraphFont"/>
    <w:uiPriority w:val="20"/>
    <w:qFormat/>
    <w:rsid w:val="006522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5380">
      <w:bodyDiv w:val="1"/>
      <w:marLeft w:val="0"/>
      <w:marRight w:val="0"/>
      <w:marTop w:val="0"/>
      <w:marBottom w:val="0"/>
      <w:divBdr>
        <w:top w:val="none" w:sz="0" w:space="0" w:color="auto"/>
        <w:left w:val="none" w:sz="0" w:space="0" w:color="auto"/>
        <w:bottom w:val="none" w:sz="0" w:space="0" w:color="auto"/>
        <w:right w:val="none" w:sz="0" w:space="0" w:color="auto"/>
      </w:divBdr>
    </w:div>
    <w:div w:id="547836852">
      <w:bodyDiv w:val="1"/>
      <w:marLeft w:val="0"/>
      <w:marRight w:val="0"/>
      <w:marTop w:val="0"/>
      <w:marBottom w:val="0"/>
      <w:divBdr>
        <w:top w:val="none" w:sz="0" w:space="0" w:color="auto"/>
        <w:left w:val="none" w:sz="0" w:space="0" w:color="auto"/>
        <w:bottom w:val="none" w:sz="0" w:space="0" w:color="auto"/>
        <w:right w:val="none" w:sz="0" w:space="0" w:color="auto"/>
      </w:divBdr>
      <w:divsChild>
        <w:div w:id="19191711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policy/speced/reg/narrative.html" TargetMode="External"/><Relationship Id="rId21" Type="http://schemas.openxmlformats.org/officeDocument/2006/relationships/hyperlink" Target="http://wvde.state.wv.us/healthyschools/ElectronicManual4373New.html" TargetMode="External"/><Relationship Id="rId42" Type="http://schemas.openxmlformats.org/officeDocument/2006/relationships/hyperlink" Target="http://www.legis.state.wv.us/WVCODE/Code.cfm?chap=61&amp;art=7" TargetMode="External"/><Relationship Id="rId47" Type="http://schemas.openxmlformats.org/officeDocument/2006/relationships/hyperlink" Target="http://www.legis.state.wv.us/WVCODE/Code.cfm?chap=18a&amp;art=5" TargetMode="External"/><Relationship Id="rId63" Type="http://schemas.openxmlformats.org/officeDocument/2006/relationships/hyperlink" Target="http://www2.ed.gov/offices/OSDFS/gfsaguidance.html" TargetMode="External"/><Relationship Id="rId68" Type="http://schemas.openxmlformats.org/officeDocument/2006/relationships/hyperlink" Target="http://wvde.state.wv.us/healthyschools/ElectronicManual4373New.html" TargetMode="External"/><Relationship Id="rId84" Type="http://schemas.openxmlformats.org/officeDocument/2006/relationships/hyperlink" Target="http://www.legis.state.wv.us/wvcode/code.cfm?chap=60a&amp;art=1" TargetMode="External"/><Relationship Id="rId89" Type="http://schemas.openxmlformats.org/officeDocument/2006/relationships/hyperlink" Target="http://www.legis.state.wv.us/WVCODE/ChapterEntire.cfm?chap=61&amp;art=7&amp;section=2" TargetMode="External"/><Relationship Id="rId7" Type="http://schemas.openxmlformats.org/officeDocument/2006/relationships/webSettings" Target="webSettings.xml"/><Relationship Id="rId71" Type="http://schemas.openxmlformats.org/officeDocument/2006/relationships/hyperlink" Target="http://www.legis.state.wv.us/WVCODE/ChapterEntire.cfm?chap=18a&amp;art=5&amp;section=1A" TargetMode="External"/><Relationship Id="rId92" Type="http://schemas.openxmlformats.org/officeDocument/2006/relationships/hyperlink" Target="http://www.legis.state.wv.us/WVCODE/ChapterEntire.cfm?chap=61&amp;art=7&amp;section=2" TargetMode="External"/><Relationship Id="rId2" Type="http://schemas.openxmlformats.org/officeDocument/2006/relationships/customXml" Target="../customXml/item2.xml"/><Relationship Id="rId16" Type="http://schemas.openxmlformats.org/officeDocument/2006/relationships/hyperlink" Target="http://wvde.state.wv.us/" TargetMode="External"/><Relationship Id="rId29" Type="http://schemas.openxmlformats.org/officeDocument/2006/relationships/hyperlink" Target="http://wvde.state.wv.us/healthyschools/documents/BehaviorContract.doc" TargetMode="External"/><Relationship Id="rId11" Type="http://schemas.openxmlformats.org/officeDocument/2006/relationships/image" Target="media/image2.jpeg"/><Relationship Id="rId24" Type="http://schemas.openxmlformats.org/officeDocument/2006/relationships/hyperlink" Target="http://wvde.state.wv.us/healthyschools/ElectronicManual4373New.html" TargetMode="External"/><Relationship Id="rId32" Type="http://schemas.openxmlformats.org/officeDocument/2006/relationships/hyperlink" Target="http://wvde.state.wv.us/interpretations/view/6/236/interpretation.html" TargetMode="External"/><Relationship Id="rId37" Type="http://schemas.openxmlformats.org/officeDocument/2006/relationships/hyperlink" Target="http://www.legis.state.wv.us/WVCODE/Code.cfm?chap=18a&amp;art=5" TargetMode="External"/><Relationship Id="rId40" Type="http://schemas.openxmlformats.org/officeDocument/2006/relationships/hyperlink" Target="http://www.legis.state.wv.us/WVCODE/Code.cfm?chap=18a&amp;art=5" TargetMode="External"/><Relationship Id="rId45" Type="http://schemas.openxmlformats.org/officeDocument/2006/relationships/hyperlink" Target="http://www.legis.state.wv.us/WVCODE/ChapterEntire.cfm?chap=18a&amp;art=5&amp;section=1A" TargetMode="External"/><Relationship Id="rId53" Type="http://schemas.openxmlformats.org/officeDocument/2006/relationships/hyperlink" Target="http://www.legis.state.wv.us/WVCODE/Code.cfm?chap=18&amp;art=2C" TargetMode="External"/><Relationship Id="rId58" Type="http://schemas.openxmlformats.org/officeDocument/2006/relationships/hyperlink" Target="http://wvde.state.wv.us/policies/p2422.8.pdf" TargetMode="External"/><Relationship Id="rId66" Type="http://schemas.openxmlformats.org/officeDocument/2006/relationships/hyperlink" Target="http://wvde.state.wv.us/healthyschools/ElectronicManual4373New.html" TargetMode="External"/><Relationship Id="rId74" Type="http://schemas.openxmlformats.org/officeDocument/2006/relationships/hyperlink" Target="http://www.legis.state.wv.us/WVCODE/Code.cfm?chap=61&amp;art=2" TargetMode="External"/><Relationship Id="rId79" Type="http://schemas.openxmlformats.org/officeDocument/2006/relationships/hyperlink" Target="http://www.legis.state.wv.us/WVCODE/Code.cfm?chap=61&amp;art=8B" TargetMode="External"/><Relationship Id="rId87" Type="http://schemas.openxmlformats.org/officeDocument/2006/relationships/hyperlink" Target="http://wvde.state.wv.us/policies/p2422.8.pdf" TargetMode="External"/><Relationship Id="rId102" Type="http://schemas.openxmlformats.org/officeDocument/2006/relationships/hyperlink" Target="http://www.ascr.usda.gov/complaintfilingcust.html" TargetMode="External"/><Relationship Id="rId5" Type="http://schemas.openxmlformats.org/officeDocument/2006/relationships/styles" Target="styles.xml"/><Relationship Id="rId61" Type="http://schemas.openxmlformats.org/officeDocument/2006/relationships/hyperlink" Target="http://www.legis.state.wv.us/WVCODE/ChapterEntire.cfm?chap=61&amp;art=6&amp;section=24" TargetMode="External"/><Relationship Id="rId82" Type="http://schemas.openxmlformats.org/officeDocument/2006/relationships/hyperlink" Target="http://www.legis.state.wv.us/WVCODE/Code.cfm?chap=61&amp;art=3" TargetMode="External"/><Relationship Id="rId90" Type="http://schemas.openxmlformats.org/officeDocument/2006/relationships/hyperlink" Target="http://www.legis.state.wv.us/WVCODE/ChapterEntire.cfm?chap=61&amp;art=7&amp;section=2" TargetMode="External"/><Relationship Id="rId95" Type="http://schemas.openxmlformats.org/officeDocument/2006/relationships/hyperlink" Target="http://www.legis.state.wv.us/WVCODE/ChapterEntire.cfm?chap=61&amp;art=7&amp;section=2" TargetMode="External"/><Relationship Id="rId19" Type="http://schemas.openxmlformats.org/officeDocument/2006/relationships/hyperlink" Target="http://wvde.state.wv.us/healthyschools/ElectronicManual4373New.html" TargetMode="External"/><Relationship Id="rId14" Type="http://schemas.openxmlformats.org/officeDocument/2006/relationships/image" Target="media/image5.jpeg"/><Relationship Id="rId22" Type="http://schemas.openxmlformats.org/officeDocument/2006/relationships/hyperlink" Target="http://wvde.state.wv.us/healthyschools/ElectronicManual4373New.html" TargetMode="External"/><Relationship Id="rId27" Type="http://schemas.openxmlformats.org/officeDocument/2006/relationships/hyperlink" Target="http://www.behavioradvisor.com/Contracts.html" TargetMode="External"/><Relationship Id="rId30" Type="http://schemas.openxmlformats.org/officeDocument/2006/relationships/hyperlink" Target="http://www.legis.state.wv.us/WVCODE/Code.cfm?chap=18a&amp;art=5" TargetMode="External"/><Relationship Id="rId35" Type="http://schemas.openxmlformats.org/officeDocument/2006/relationships/hyperlink" Target="http://wvde.state.wv.us/policies/p4110.pdf" TargetMode="External"/><Relationship Id="rId43" Type="http://schemas.openxmlformats.org/officeDocument/2006/relationships/hyperlink" Target="http://www.legis.state.wv.us/WVCODE/Code.cfm?chap=61&amp;art=7" TargetMode="External"/><Relationship Id="rId48" Type="http://schemas.openxmlformats.org/officeDocument/2006/relationships/hyperlink" Target="http://wvde.state.wv.us/interpretations/view/6/236/interpretation.html" TargetMode="External"/><Relationship Id="rId56" Type="http://schemas.openxmlformats.org/officeDocument/2006/relationships/hyperlink" Target="http://www.legis.state.wv.us/WVCODE/Code.cfm?chap=61&amp;art=2" TargetMode="External"/><Relationship Id="rId64" Type="http://schemas.openxmlformats.org/officeDocument/2006/relationships/hyperlink" Target="http://www.legis.state.wv.us/WVCODE/ChapterEntire.cfm?chap=18a&amp;art=5&amp;section=1A" TargetMode="External"/><Relationship Id="rId69" Type="http://schemas.openxmlformats.org/officeDocument/2006/relationships/hyperlink" Target="http://www.legis.state.wv.us/WVCODE/Code.cfm?chap=61&amp;art=2" TargetMode="External"/><Relationship Id="rId77" Type="http://schemas.openxmlformats.org/officeDocument/2006/relationships/hyperlink" Target="http://www.legis.state.wv.us/WVCODE/Code.cfm?chap=61&amp;art=6" TargetMode="External"/><Relationship Id="rId100" Type="http://schemas.openxmlformats.org/officeDocument/2006/relationships/hyperlink" Target="http://www.ascr.usda.gov/complaint_filing_cust.html" TargetMode="Externa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legis.state.wv.us/WVCODE/Code.cfm?chap=61&amp;art=3" TargetMode="External"/><Relationship Id="rId72" Type="http://schemas.openxmlformats.org/officeDocument/2006/relationships/hyperlink" Target="http://www.legis.state.wv.us/WVCODE/ChapterEntire.cfm?chap=18a&amp;art=5&amp;section=1A" TargetMode="External"/><Relationship Id="rId80" Type="http://schemas.openxmlformats.org/officeDocument/2006/relationships/hyperlink" Target="http://www.legis.state.wv.us/WVCODE/Code.cfm?chap=61&amp;art=6" TargetMode="External"/><Relationship Id="rId85" Type="http://schemas.openxmlformats.org/officeDocument/2006/relationships/hyperlink" Target="http://www.legis.state.wv.us/WVCODE/Code.cfm?chap=60a&amp;art=1" TargetMode="External"/><Relationship Id="rId93" Type="http://schemas.openxmlformats.org/officeDocument/2006/relationships/hyperlink" Target="http://www.legis.state.wv.us/WVCODE/ChapterEntire.cfm?chap=61&amp;art=7&amp;section=11A" TargetMode="External"/><Relationship Id="rId98" Type="http://schemas.openxmlformats.org/officeDocument/2006/relationships/hyperlink" Target="https://boe.rand.k12.wv.us"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vde.state.wv.us/healthyschools/ElectronicManual4373New.html" TargetMode="External"/><Relationship Id="rId25" Type="http://schemas.openxmlformats.org/officeDocument/2006/relationships/hyperlink" Target="http://apps.sos.wv.gov/adlaw/csr/readfile.aspx?DocId=23475&amp;Format=PDF" TargetMode="External"/><Relationship Id="rId33" Type="http://schemas.openxmlformats.org/officeDocument/2006/relationships/hyperlink" Target="http://www.legis.state.wv.us/WVCODE/Code.cfm?chap=18a&amp;art=5" TargetMode="External"/><Relationship Id="rId38" Type="http://schemas.openxmlformats.org/officeDocument/2006/relationships/hyperlink" Target="http://wvde.state.wv.us/interpretations/view/6/236/interpretation.html" TargetMode="External"/><Relationship Id="rId46" Type="http://schemas.openxmlformats.org/officeDocument/2006/relationships/hyperlink" Target="http://www.legis.state.wv.us/WVCODE/ChapterEntire.cfm?chap=18a&amp;art=5&amp;section=1A" TargetMode="External"/><Relationship Id="rId59" Type="http://schemas.openxmlformats.org/officeDocument/2006/relationships/hyperlink" Target="http://www.legis.state.wv.us/WVCODE/ChapterEntire.cfm?chap=18a&amp;art=5&amp;section=1A" TargetMode="External"/><Relationship Id="rId67" Type="http://schemas.openxmlformats.org/officeDocument/2006/relationships/hyperlink" Target="http://wvde.state.wv.us/healthyschools/ElectronicManual4373New.html" TargetMode="External"/><Relationship Id="rId103" Type="http://schemas.openxmlformats.org/officeDocument/2006/relationships/hyperlink" Target="mailto:program.intake@usda.gov" TargetMode="External"/><Relationship Id="rId20" Type="http://schemas.openxmlformats.org/officeDocument/2006/relationships/hyperlink" Target="http://wvde.state.wv.us/healthyschools/ElectronicManual4373New.html" TargetMode="External"/><Relationship Id="rId41" Type="http://schemas.openxmlformats.org/officeDocument/2006/relationships/hyperlink" Target="http://www.legis.state.wv.us/WVCODE/Code.cfm?chap=61&amp;art=7" TargetMode="External"/><Relationship Id="rId54" Type="http://schemas.openxmlformats.org/officeDocument/2006/relationships/hyperlink" Target="http://www.legis.state.wv.us/wvcode/code.cfm?chap=16&amp;art=9A" TargetMode="External"/><Relationship Id="rId62" Type="http://schemas.openxmlformats.org/officeDocument/2006/relationships/hyperlink" Target="http://www.legis.state.wv.us/WVCODE/Code.cfm?chap=18a&amp;art=5" TargetMode="External"/><Relationship Id="rId70" Type="http://schemas.openxmlformats.org/officeDocument/2006/relationships/hyperlink" Target="http://www.legis.state.wv.us/WVCODE/Code.cfm?chap=61&amp;art=2" TargetMode="External"/><Relationship Id="rId75" Type="http://schemas.openxmlformats.org/officeDocument/2006/relationships/hyperlink" Target="http://www.legis.state.wv.us/WVCODE/Code.cfm?chap=61&amp;art=2" TargetMode="External"/><Relationship Id="rId83" Type="http://schemas.openxmlformats.org/officeDocument/2006/relationships/hyperlink" Target="http://www.legis.state.wv.us/WVCODE/Code.cfm?chap=61&amp;art=3" TargetMode="External"/><Relationship Id="rId88" Type="http://schemas.openxmlformats.org/officeDocument/2006/relationships/hyperlink" Target="http://wvde.state.wv.us/policies/p2422.8.pdf" TargetMode="External"/><Relationship Id="rId91" Type="http://schemas.openxmlformats.org/officeDocument/2006/relationships/hyperlink" Target="http://www.legis.state.wv.us/WVCODE/ChapterEntire.cfm?chap=61&amp;art=7&amp;section=2" TargetMode="External"/><Relationship Id="rId96" Type="http://schemas.openxmlformats.org/officeDocument/2006/relationships/hyperlink" Target="http://www.legis.state.wv.us/WVCODE/ChapterEntire.cfm?chap=61&amp;art=7&amp;section=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vde.state.wv.us/healthyschools/ElectronicManual4373New.html" TargetMode="External"/><Relationship Id="rId28" Type="http://schemas.openxmlformats.org/officeDocument/2006/relationships/hyperlink" Target="http://wvde.state.wv.us/healthyschools/documents/SampleContractforAngerManagement.doc" TargetMode="External"/><Relationship Id="rId36" Type="http://schemas.openxmlformats.org/officeDocument/2006/relationships/hyperlink" Target="http://wvde.state.wv.us/policies/p4110.pdf" TargetMode="External"/><Relationship Id="rId49" Type="http://schemas.openxmlformats.org/officeDocument/2006/relationships/hyperlink" Target="http://wvde.state.wv.us/healthyschools/ElectronicManual4373New.html" TargetMode="External"/><Relationship Id="rId57" Type="http://schemas.openxmlformats.org/officeDocument/2006/relationships/hyperlink" Target="http://wvde.state.wv.us/policies/p2422.8.pdf" TargetMode="External"/><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legis.state.wv.us/WVCODE/Code.cfm?chap=18a&amp;art=5" TargetMode="External"/><Relationship Id="rId44" Type="http://schemas.openxmlformats.org/officeDocument/2006/relationships/hyperlink" Target="http://wvde.state.wv.us/policies/p2460.html" TargetMode="External"/><Relationship Id="rId52" Type="http://schemas.openxmlformats.org/officeDocument/2006/relationships/hyperlink" Target="http://www.legis.state.wv.us/WVCODE/ChapterEntire.cfm?chap=61&amp;art=2&amp;section=15" TargetMode="External"/><Relationship Id="rId60" Type="http://schemas.openxmlformats.org/officeDocument/2006/relationships/hyperlink" Target="http://www.legis.state.wv.us/WVCODE/ChapterEntire.cfm?chap=61&amp;art=6&amp;section=17" TargetMode="External"/><Relationship Id="rId65" Type="http://schemas.openxmlformats.org/officeDocument/2006/relationships/hyperlink" Target="http://www.legis.state.wv.us/WVCODE/ChapterEntire.cfm?chap=18a&amp;art=5&amp;section=1A" TargetMode="External"/><Relationship Id="rId73" Type="http://schemas.openxmlformats.org/officeDocument/2006/relationships/hyperlink" Target="http://www.legis.state.wv.us/WVCODE/Code.cfm?chap=61&amp;art=3" TargetMode="External"/><Relationship Id="rId78" Type="http://schemas.openxmlformats.org/officeDocument/2006/relationships/hyperlink" Target="http://www.legis.state.wv.us/WVCODE/Code.cfm?chap=61&amp;art=8B" TargetMode="External"/><Relationship Id="rId81" Type="http://schemas.openxmlformats.org/officeDocument/2006/relationships/hyperlink" Target="http://www.legis.state.wv.us/WVCODE/Code.cfm?chap=61&amp;art=6" TargetMode="External"/><Relationship Id="rId86" Type="http://schemas.openxmlformats.org/officeDocument/2006/relationships/hyperlink" Target="http://www.legis.state.wv.us/WVCODE/Code.cfm?chap=60a&amp;art=1" TargetMode="External"/><Relationship Id="rId94" Type="http://schemas.openxmlformats.org/officeDocument/2006/relationships/hyperlink" Target="http://www.legis.state.wv.us/WVCODE/ChapterEntire.cfm?chap=61&amp;art=7&amp;section=11A" TargetMode="External"/><Relationship Id="rId99" Type="http://schemas.openxmlformats.org/officeDocument/2006/relationships/hyperlink" Target="http://www.ocio.usda.gov/sites/default/files/docs/2012/Complain_combined_6_8_12.pdf" TargetMode="External"/><Relationship Id="rId101"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vde.state.wv.us/healthyschools/ElectronicManual4373New.html" TargetMode="External"/><Relationship Id="rId39" Type="http://schemas.openxmlformats.org/officeDocument/2006/relationships/hyperlink" Target="http://wvde.state.wv.us/healthyschools/ElectronicManual4373New.html" TargetMode="External"/><Relationship Id="rId34" Type="http://schemas.openxmlformats.org/officeDocument/2006/relationships/hyperlink" Target="http://www.legis.state.wv.us/WVCODE/Code.cfm?chap=18a&amp;art=5" TargetMode="External"/><Relationship Id="rId50" Type="http://schemas.openxmlformats.org/officeDocument/2006/relationships/hyperlink" Target="http://wvde.state.wv.us/healthyschools/ElectronicManual4373New.html" TargetMode="External"/><Relationship Id="rId55" Type="http://schemas.openxmlformats.org/officeDocument/2006/relationships/hyperlink" Target="http://www.legis.state.wv.us/wvcode/code.cfm?chap=16&amp;art=9A" TargetMode="External"/><Relationship Id="rId76" Type="http://schemas.openxmlformats.org/officeDocument/2006/relationships/hyperlink" Target="http://www.legis.state.wv.us/WVCODE/Code.cfm?chap=61&amp;art=6" TargetMode="External"/><Relationship Id="rId97" Type="http://schemas.openxmlformats.org/officeDocument/2006/relationships/hyperlink" Target="http://en.wikipedia.org/wiki/Nunchaku"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2c62132e-3a25-4999-8b0e-155776c76ef4" xsi:nil="true"/>
    <Owner xmlns="2c62132e-3a25-4999-8b0e-155776c76ef4">
      <UserInfo>
        <DisplayName/>
        <AccountId xsi:nil="true"/>
        <AccountType/>
      </UserInfo>
    </Owner>
    <NotebookType xmlns="2c62132e-3a25-4999-8b0e-155776c76ef4" xsi:nil="true"/>
    <Students xmlns="2c62132e-3a25-4999-8b0e-155776c76ef4">
      <UserInfo>
        <DisplayName/>
        <AccountId xsi:nil="true"/>
        <AccountType/>
      </UserInfo>
    </Students>
    <AppVersion xmlns="2c62132e-3a25-4999-8b0e-155776c76ef4" xsi:nil="true"/>
    <Self_Registration_Enabled xmlns="2c62132e-3a25-4999-8b0e-155776c76ef4" xsi:nil="true"/>
    <FolderType xmlns="2c62132e-3a25-4999-8b0e-155776c76ef4" xsi:nil="true"/>
    <Is_Collaboration_Space_Locked xmlns="2c62132e-3a25-4999-8b0e-155776c76ef4" xsi:nil="true"/>
    <Teachers xmlns="2c62132e-3a25-4999-8b0e-155776c76ef4">
      <UserInfo>
        <DisplayName/>
        <AccountId xsi:nil="true"/>
        <AccountType/>
      </UserInfo>
    </Teachers>
    <Student_Groups xmlns="2c62132e-3a25-4999-8b0e-155776c76ef4">
      <UserInfo>
        <DisplayName/>
        <AccountId xsi:nil="true"/>
        <AccountType/>
      </UserInfo>
    </Student_Groups>
    <Invited_Students xmlns="2c62132e-3a25-4999-8b0e-155776c76ef4" xsi:nil="true"/>
    <DefaultSectionNames xmlns="2c62132e-3a25-4999-8b0e-155776c76ef4" xsi:nil="true"/>
    <Templates xmlns="2c62132e-3a25-4999-8b0e-155776c76ef4" xsi:nil="true"/>
    <Has_Teacher_Only_SectionGroup xmlns="2c62132e-3a25-4999-8b0e-155776c76ef4" xsi:nil="true"/>
    <CultureName xmlns="2c62132e-3a25-4999-8b0e-155776c76e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348A03CFDA6845BA93F76BA9624E50" ma:contentTypeVersion="29" ma:contentTypeDescription="Create a new document." ma:contentTypeScope="" ma:versionID="af75a6daee1dc90ce074d90df7617693">
  <xsd:schema xmlns:xsd="http://www.w3.org/2001/XMLSchema" xmlns:xs="http://www.w3.org/2001/XMLSchema" xmlns:p="http://schemas.microsoft.com/office/2006/metadata/properties" xmlns:ns3="a527ce67-8c08-490b-bc98-e67fcc36d839" xmlns:ns4="2c62132e-3a25-4999-8b0e-155776c76ef4" targetNamespace="http://schemas.microsoft.com/office/2006/metadata/properties" ma:root="true" ma:fieldsID="c96149782f4a5f6eef4f9871b8042ef3" ns3:_="" ns4:_="">
    <xsd:import namespace="a527ce67-8c08-490b-bc98-e67fcc36d839"/>
    <xsd:import namespace="2c62132e-3a25-4999-8b0e-155776c76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ce67-8c08-490b-bc98-e67fcc36d8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62132e-3a25-4999-8b0e-155776c76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22AA28-059C-4BB0-AE85-96FB58788168}">
  <ds:schemaRefs>
    <ds:schemaRef ds:uri="http://schemas.microsoft.com/office/2006/metadata/properties"/>
    <ds:schemaRef ds:uri="http://schemas.microsoft.com/office/infopath/2007/PartnerControls"/>
    <ds:schemaRef ds:uri="2c62132e-3a25-4999-8b0e-155776c76ef4"/>
  </ds:schemaRefs>
</ds:datastoreItem>
</file>

<file path=customXml/itemProps2.xml><?xml version="1.0" encoding="utf-8"?>
<ds:datastoreItem xmlns:ds="http://schemas.openxmlformats.org/officeDocument/2006/customXml" ds:itemID="{0FD0B4B2-4A2A-4618-819E-EADEE9BA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ce67-8c08-490b-bc98-e67fcc36d839"/>
    <ds:schemaRef ds:uri="2c62132e-3a25-4999-8b0e-155776c76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B5FD21-23DD-490C-815A-0FECCBA13C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39</Pages>
  <Words>13648</Words>
  <Characters>77798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Postlethwait</dc:creator>
  <cp:keywords/>
  <dc:description/>
  <cp:lastModifiedBy>Matthew Postlethwait</cp:lastModifiedBy>
  <cp:revision>203</cp:revision>
  <cp:lastPrinted>2022-12-01T17:34:00Z</cp:lastPrinted>
  <dcterms:created xsi:type="dcterms:W3CDTF">2022-11-28T20:41:00Z</dcterms:created>
  <dcterms:modified xsi:type="dcterms:W3CDTF">2022-12-13T16:32:00Z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2022-08-16T14:54:17Z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90f53313-5971-4793-8337-16ebcc511873</vt:lpwstr>
  </property>
  <property fmtid="{D5CDD505-2E9C-101B-9397-08002B2CF9AE}" pid="8" name="MSIP_Label_460f4a70-4b6c-4bd4-a002-31edb9c00abe_ContentBits">
    <vt:lpwstr>0</vt:lpwstr>
  </property>
  <property fmtid="{D5CDD505-2E9C-101B-9397-08002B2CF9AE}" pid="9" name="ContentTypeId">
    <vt:lpwstr>0x010100CB348A03CFDA6845BA93F76BA9624E50</vt:lpwstr>
  </property>
</Properties>
</file>